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2216210C" w:rsidR="001A6C83" w:rsidRDefault="00B14C04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March 3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5340BEC9" w14:textId="77777777" w:rsidR="001A6C83" w:rsidRPr="001A2446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Bid Opening Results – March Bid Lettings (culverts, cutting edges, loading &amp; hauling of gravel, crushing &amp; stockpiling of aggregate, sub-grade repairs, &amp; application of dust control product).</w:t>
      </w:r>
    </w:p>
    <w:p w14:paraId="75E415C9" w14:textId="77777777" w:rsidR="001A6C83" w:rsidRPr="001A2446" w:rsidRDefault="001A6C83" w:rsidP="001A6C83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1A2446">
        <w:rPr>
          <w:rFonts w:asciiTheme="minorHAnsi" w:hAnsiTheme="minorHAnsi" w:cstheme="minorHAnsi"/>
          <w:sz w:val="28"/>
        </w:rPr>
        <w:t>Bid Opening Results</w:t>
      </w:r>
      <w:r>
        <w:rPr>
          <w:rFonts w:asciiTheme="minorHAnsi" w:hAnsiTheme="minorHAnsi" w:cstheme="minorHAnsi"/>
          <w:sz w:val="28"/>
        </w:rPr>
        <w:t xml:space="preserve"> – 2023 Bidders List</w:t>
      </w:r>
    </w:p>
    <w:p w14:paraId="4A24A805" w14:textId="77777777" w:rsidR="001A6C83" w:rsidRDefault="001A6C83" w:rsidP="001A6C83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Open and accept bid from Envirotech Services for Dust Control Product</w:t>
      </w:r>
    </w:p>
    <w:p w14:paraId="7B4EA626" w14:textId="77777777" w:rsidR="001A6C83" w:rsidRPr="001A2446" w:rsidRDefault="001A6C83" w:rsidP="001A6C83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Approve Township Assistance Dust Control Rates</w:t>
      </w:r>
    </w:p>
    <w:p w14:paraId="1348F3F2" w14:textId="77777777" w:rsidR="001A6C83" w:rsidRPr="001A2446" w:rsidRDefault="001A6C83" w:rsidP="001A6C83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70C3535E" w14:textId="77777777" w:rsidR="001A6C83" w:rsidRPr="001A2446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CR6 Reconstruction Project </w:t>
      </w:r>
    </w:p>
    <w:p w14:paraId="10622FCB" w14:textId="77777777" w:rsidR="001A6C83" w:rsidRPr="001A2446" w:rsidRDefault="001A6C83" w:rsidP="001A6C8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Bid Opening Results from 2.22.2023 and Apparent Low Bidder</w:t>
      </w:r>
    </w:p>
    <w:p w14:paraId="21D02EED" w14:textId="77777777" w:rsidR="001A6C83" w:rsidRDefault="001A6C83" w:rsidP="001A6C8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Notice of Award: </w:t>
      </w:r>
      <w:proofErr w:type="spellStart"/>
      <w:r>
        <w:rPr>
          <w:rFonts w:asciiTheme="minorHAnsi" w:hAnsiTheme="minorHAnsi" w:cstheme="minorHAnsi"/>
          <w:sz w:val="28"/>
        </w:rPr>
        <w:t>Gratech</w:t>
      </w:r>
      <w:proofErr w:type="spellEnd"/>
      <w:r>
        <w:rPr>
          <w:rFonts w:asciiTheme="minorHAnsi" w:hAnsiTheme="minorHAnsi" w:cstheme="minorHAnsi"/>
          <w:sz w:val="28"/>
        </w:rPr>
        <w:t xml:space="preserve"> Company, LLC. ($11,302,015.73)</w:t>
      </w:r>
    </w:p>
    <w:p w14:paraId="4AA50C12" w14:textId="77777777" w:rsidR="001A6C83" w:rsidRPr="005161BA" w:rsidRDefault="001A6C83" w:rsidP="001A6C8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 w:rsidRPr="005161BA">
        <w:rPr>
          <w:rFonts w:asciiTheme="minorHAnsi" w:hAnsiTheme="minorHAnsi" w:cstheme="minorHAnsi"/>
          <w:sz w:val="28"/>
        </w:rPr>
        <w:t>Professional Service Agreement (CE)</w:t>
      </w:r>
    </w:p>
    <w:p w14:paraId="38CCDD70" w14:textId="77777777" w:rsidR="001A6C83" w:rsidRDefault="001A6C83" w:rsidP="001A6C83">
      <w:pPr>
        <w:pStyle w:val="PlainText"/>
        <w:rPr>
          <w:rFonts w:asciiTheme="minorHAnsi" w:hAnsiTheme="minorHAnsi" w:cstheme="minorHAnsi"/>
          <w:b/>
          <w:sz w:val="28"/>
        </w:rPr>
      </w:pPr>
    </w:p>
    <w:p w14:paraId="2657F5CB" w14:textId="77777777" w:rsidR="001A6C83" w:rsidRPr="001A2446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CR9 Phase II Reconstruction Project </w:t>
      </w:r>
    </w:p>
    <w:p w14:paraId="177D3A00" w14:textId="77777777" w:rsidR="001A6C83" w:rsidRPr="001A2446" w:rsidRDefault="001A6C83" w:rsidP="001A6C8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Bid Opening Results from 3.1.2023 and Apparent Low Bidder</w:t>
      </w:r>
    </w:p>
    <w:p w14:paraId="3A26CFE4" w14:textId="77777777" w:rsidR="001A6C83" w:rsidRDefault="001A6C83" w:rsidP="001A6C8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Notice of Award: Martin Construction, LLC. ($20,888,630.58)</w:t>
      </w:r>
    </w:p>
    <w:p w14:paraId="7E023903" w14:textId="77777777" w:rsidR="001A6C83" w:rsidRPr="005161BA" w:rsidRDefault="001A6C83" w:rsidP="001A6C8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 w:rsidRPr="005161BA">
        <w:rPr>
          <w:rFonts w:asciiTheme="minorHAnsi" w:hAnsiTheme="minorHAnsi" w:cstheme="minorHAnsi"/>
          <w:sz w:val="28"/>
        </w:rPr>
        <w:t>Professional Service Agreement (CE)</w:t>
      </w:r>
    </w:p>
    <w:p w14:paraId="36522A77" w14:textId="77777777" w:rsidR="001A6C83" w:rsidRDefault="001A6C83" w:rsidP="001A6C83">
      <w:pPr>
        <w:pStyle w:val="PlainText"/>
        <w:rPr>
          <w:rFonts w:asciiTheme="minorHAnsi" w:hAnsiTheme="minorHAnsi" w:cstheme="minorHAnsi"/>
          <w:b/>
          <w:sz w:val="28"/>
        </w:rPr>
      </w:pPr>
    </w:p>
    <w:p w14:paraId="0933F32C" w14:textId="77777777" w:rsidR="001A6C83" w:rsidRPr="001A2446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41</w:t>
      </w:r>
      <w:r w:rsidRPr="005161BA">
        <w:rPr>
          <w:rFonts w:asciiTheme="minorHAnsi" w:hAnsiTheme="minorHAnsi" w:cstheme="minorHAnsi"/>
          <w:b/>
          <w:sz w:val="28"/>
          <w:vertAlign w:val="superscript"/>
        </w:rPr>
        <w:t>st</w:t>
      </w:r>
      <w:r>
        <w:rPr>
          <w:rFonts w:asciiTheme="minorHAnsi" w:hAnsiTheme="minorHAnsi" w:cstheme="minorHAnsi"/>
          <w:b/>
          <w:sz w:val="28"/>
        </w:rPr>
        <w:t xml:space="preserve"> ST NW Reconstruction Project </w:t>
      </w:r>
    </w:p>
    <w:p w14:paraId="29048D97" w14:textId="77777777" w:rsidR="001A6C83" w:rsidRDefault="001A6C83" w:rsidP="001A6C8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Mountrail County and City of New Town (responsibility and payments decision) </w:t>
      </w:r>
    </w:p>
    <w:p w14:paraId="2EB8B2F2" w14:textId="77777777" w:rsidR="001A6C83" w:rsidRPr="001A2446" w:rsidRDefault="001A6C83" w:rsidP="001A6C8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ROW discussion and directions from the Board on Landowners requests</w:t>
      </w:r>
    </w:p>
    <w:p w14:paraId="76F210FF" w14:textId="77777777" w:rsidR="001A6C83" w:rsidRPr="001A2446" w:rsidRDefault="001A6C83" w:rsidP="001A6C83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3F82EB0A" w14:textId="77777777" w:rsidR="001A6C83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Basic Data Book – CR11</w:t>
      </w:r>
    </w:p>
    <w:p w14:paraId="1C7FC7C2" w14:textId="77777777" w:rsidR="001A6C83" w:rsidRDefault="001A6C83" w:rsidP="001A6C83">
      <w:pPr>
        <w:pStyle w:val="PlainText"/>
        <w:numPr>
          <w:ilvl w:val="0"/>
          <w:numId w:val="12"/>
        </w:numPr>
      </w:pPr>
      <w:r>
        <w:rPr>
          <w:rFonts w:asciiTheme="minorHAnsi" w:hAnsiTheme="minorHAnsi" w:cstheme="minorHAnsi"/>
          <w:sz w:val="28"/>
        </w:rPr>
        <w:t xml:space="preserve">Approve ROW values </w:t>
      </w:r>
    </w:p>
    <w:p w14:paraId="52661733" w14:textId="77777777" w:rsidR="001A6C83" w:rsidRDefault="001A6C83" w:rsidP="001A6C83">
      <w:pPr>
        <w:pStyle w:val="PlainText"/>
      </w:pPr>
    </w:p>
    <w:p w14:paraId="3194D59F" w14:textId="77777777" w:rsidR="001A6C83" w:rsidRPr="005161BA" w:rsidRDefault="001A6C83" w:rsidP="001A6C83">
      <w:pPr>
        <w:pStyle w:val="PlainText"/>
        <w:rPr>
          <w:rFonts w:asciiTheme="minorHAnsi" w:hAnsiTheme="minorHAnsi" w:cstheme="minorHAnsi"/>
          <w:b/>
          <w:sz w:val="28"/>
        </w:rPr>
      </w:pPr>
    </w:p>
    <w:p w14:paraId="35D4034A" w14:textId="77777777" w:rsidR="001A6C83" w:rsidRPr="001A2446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bookmarkStart w:id="0" w:name="_Hlk128734624"/>
      <w:r w:rsidRPr="001A2446">
        <w:rPr>
          <w:rFonts w:asciiTheme="minorHAnsi" w:hAnsiTheme="minorHAnsi" w:cstheme="minorHAnsi"/>
          <w:b/>
          <w:sz w:val="28"/>
        </w:rPr>
        <w:t>Temporary Storage Agreement – Dust Control</w:t>
      </w:r>
    </w:p>
    <w:p w14:paraId="218EEF26" w14:textId="75AE50DC" w:rsidR="001A6C83" w:rsidRDefault="001A6C83" w:rsidP="001A6C83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Please approve and sign temporary storage lease agreement for the storage of a frac tank filled with dust control. Agreement is between the County and Rikki &amp; Sarah Rice (lease is to provide services at no cost to the County)</w:t>
      </w:r>
    </w:p>
    <w:bookmarkEnd w:id="0"/>
    <w:p w14:paraId="07FAD7CC" w14:textId="77777777" w:rsidR="001A6C83" w:rsidRPr="001A2446" w:rsidRDefault="001A6C83" w:rsidP="001A6C83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3D35593E" w14:textId="78B59CBD" w:rsidR="001A6C83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Plaza Shop – ICS (Shawn Voeller)</w:t>
      </w:r>
    </w:p>
    <w:p w14:paraId="42AD78D7" w14:textId="774DFB5D" w:rsidR="001A6C83" w:rsidRDefault="001A6C83" w:rsidP="001A6C83">
      <w:pPr>
        <w:pStyle w:val="PlainText"/>
        <w:numPr>
          <w:ilvl w:val="0"/>
          <w:numId w:val="16"/>
        </w:numPr>
      </w:pPr>
      <w:r>
        <w:rPr>
          <w:rFonts w:asciiTheme="minorHAnsi" w:hAnsiTheme="minorHAnsi" w:cstheme="minorHAnsi"/>
          <w:sz w:val="28"/>
        </w:rPr>
        <w:t xml:space="preserve">Invitation to meet with the Board </w:t>
      </w:r>
    </w:p>
    <w:p w14:paraId="3B6405BA" w14:textId="77777777" w:rsidR="001A6C83" w:rsidRPr="001A2446" w:rsidRDefault="001A6C83" w:rsidP="001A6C83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073C8039" w14:textId="554127AB" w:rsidR="001A6C83" w:rsidRDefault="001A6C83" w:rsidP="001A6C8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City of Stanley Invoice 2261</w:t>
      </w:r>
    </w:p>
    <w:p w14:paraId="3F9BA63C" w14:textId="77777777" w:rsidR="00F567B1" w:rsidRDefault="00F567B1" w:rsidP="00F567B1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45FE9902" w14:textId="17629966" w:rsidR="001A6C83" w:rsidRPr="00EA4832" w:rsidRDefault="00EA4832" w:rsidP="00076F67">
      <w:pPr>
        <w:pStyle w:val="PlainText"/>
        <w:numPr>
          <w:ilvl w:val="0"/>
          <w:numId w:val="1"/>
        </w:numPr>
        <w:rPr>
          <w:i/>
          <w:sz w:val="28"/>
          <w:szCs w:val="26"/>
        </w:rPr>
      </w:pPr>
      <w:r w:rsidRPr="00EA4832">
        <w:rPr>
          <w:rFonts w:asciiTheme="minorHAnsi" w:hAnsiTheme="minorHAnsi" w:cstheme="minorHAnsi"/>
          <w:b/>
          <w:sz w:val="28"/>
        </w:rPr>
        <w:t>Letter to Rail/</w:t>
      </w:r>
      <w:r>
        <w:rPr>
          <w:rFonts w:asciiTheme="minorHAnsi" w:hAnsiTheme="minorHAnsi" w:cstheme="minorHAnsi"/>
          <w:b/>
          <w:sz w:val="28"/>
        </w:rPr>
        <w:t xml:space="preserve">Hwy Crossing Safety Manager – </w:t>
      </w:r>
      <w:r w:rsidRPr="00EA4832">
        <w:rPr>
          <w:rFonts w:asciiTheme="minorHAnsi" w:hAnsiTheme="minorHAnsi" w:cstheme="minorHAnsi"/>
          <w:sz w:val="28"/>
        </w:rPr>
        <w:t>request for assistance with safety review and inspection</w:t>
      </w:r>
    </w:p>
    <w:p w14:paraId="0DBBF648" w14:textId="635E87C7" w:rsidR="00050D0F" w:rsidRDefault="00050D0F" w:rsidP="001A6C83">
      <w:pPr>
        <w:rPr>
          <w:i/>
          <w:sz w:val="28"/>
          <w:szCs w:val="26"/>
        </w:rPr>
      </w:pPr>
    </w:p>
    <w:p w14:paraId="554BA729" w14:textId="7C8C20B4" w:rsidR="00EA4832" w:rsidRDefault="00EA4832" w:rsidP="00EA483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Haul Route Agreement – </w:t>
      </w:r>
      <w:proofErr w:type="spellStart"/>
      <w:r>
        <w:rPr>
          <w:rFonts w:asciiTheme="minorHAnsi" w:hAnsiTheme="minorHAnsi" w:cstheme="minorHAnsi"/>
          <w:b/>
          <w:sz w:val="28"/>
        </w:rPr>
        <w:t>BioUrja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and </w:t>
      </w:r>
      <w:proofErr w:type="spellStart"/>
      <w:r>
        <w:rPr>
          <w:rFonts w:asciiTheme="minorHAnsi" w:hAnsiTheme="minorHAnsi" w:cstheme="minorHAnsi"/>
          <w:b/>
          <w:sz w:val="28"/>
        </w:rPr>
        <w:t>Covia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(CR17 in New Town)</w:t>
      </w:r>
      <w:bookmarkStart w:id="1" w:name="_GoBack"/>
      <w:bookmarkEnd w:id="1"/>
    </w:p>
    <w:p w14:paraId="3C8BD4E1" w14:textId="77777777" w:rsidR="00EA4832" w:rsidRDefault="00EA4832" w:rsidP="001A6C83">
      <w:pPr>
        <w:rPr>
          <w:i/>
          <w:sz w:val="28"/>
          <w:szCs w:val="26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3659275A" w14:textId="7124C283" w:rsidR="00050D0F" w:rsidRPr="00050D0F" w:rsidRDefault="00050D0F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 w:rsidRPr="00050D0F">
        <w:rPr>
          <w:sz w:val="24"/>
          <w:szCs w:val="26"/>
        </w:rPr>
        <w:t>TERO AGREEMENT</w:t>
      </w:r>
    </w:p>
    <w:sectPr w:rsidR="00050D0F" w:rsidRPr="00050D0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68452D"/>
    <w:multiLevelType w:val="hybridMultilevel"/>
    <w:tmpl w:val="7B028914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4C41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A3F3E"/>
    <w:multiLevelType w:val="hybridMultilevel"/>
    <w:tmpl w:val="0B4819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4"/>
  </w:num>
  <w:num w:numId="5">
    <w:abstractNumId w:val="7"/>
  </w:num>
  <w:num w:numId="6">
    <w:abstractNumId w:val="12"/>
  </w:num>
  <w:num w:numId="7">
    <w:abstractNumId w:val="10"/>
  </w:num>
  <w:num w:numId="8">
    <w:abstractNumId w:val="3"/>
  </w:num>
  <w:num w:numId="9">
    <w:abstractNumId w:val="6"/>
  </w:num>
  <w:num w:numId="10">
    <w:abstractNumId w:val="13"/>
  </w:num>
  <w:num w:numId="11">
    <w:abstractNumId w:val="15"/>
  </w:num>
  <w:num w:numId="12">
    <w:abstractNumId w:val="16"/>
  </w:num>
  <w:num w:numId="13">
    <w:abstractNumId w:val="2"/>
  </w:num>
  <w:num w:numId="14">
    <w:abstractNumId w:val="1"/>
  </w:num>
  <w:num w:numId="15">
    <w:abstractNumId w:val="9"/>
  </w:num>
  <w:num w:numId="16">
    <w:abstractNumId w:val="11"/>
  </w:num>
  <w:num w:numId="1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231E"/>
    <w:rsid w:val="00F74156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E6F7-9560-43D8-B143-C4BE11B52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4</cp:revision>
  <cp:lastPrinted>2022-08-16T12:27:00Z</cp:lastPrinted>
  <dcterms:created xsi:type="dcterms:W3CDTF">2023-03-03T17:25:00Z</dcterms:created>
  <dcterms:modified xsi:type="dcterms:W3CDTF">2023-03-03T17:31:00Z</dcterms:modified>
</cp:coreProperties>
</file>