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A1B" w:rsidRDefault="00EC6380">
      <w:pPr>
        <w:pStyle w:val="BodyA"/>
        <w:jc w:val="center"/>
        <w:rPr>
          <w:rFonts w:ascii="Calibri" w:eastAsia="Calibri" w:hAnsi="Calibri" w:cs="Calibri"/>
          <w:sz w:val="22"/>
          <w:szCs w:val="22"/>
        </w:rPr>
      </w:pPr>
      <w:r>
        <w:rPr>
          <w:rFonts w:ascii="Calibri" w:eastAsia="Calibri" w:hAnsi="Calibri" w:cs="Calibri"/>
          <w:sz w:val="22"/>
          <w:szCs w:val="22"/>
        </w:rPr>
        <w:t xml:space="preserve"> Proceedings of the Mountrail County Commissioners</w:t>
      </w:r>
    </w:p>
    <w:p w:rsidR="00AE3A1B" w:rsidRDefault="00AE3A1B">
      <w:pPr>
        <w:pStyle w:val="BodyA"/>
        <w:jc w:val="center"/>
        <w:rPr>
          <w:rFonts w:ascii="Calibri" w:eastAsia="Calibri" w:hAnsi="Calibri" w:cs="Calibri"/>
          <w:sz w:val="22"/>
          <w:szCs w:val="22"/>
        </w:rPr>
      </w:pPr>
    </w:p>
    <w:p w:rsidR="00AE3A1B" w:rsidRDefault="00EC6380">
      <w:pPr>
        <w:pStyle w:val="ListParagraph"/>
        <w:numPr>
          <w:ilvl w:val="0"/>
          <w:numId w:val="2"/>
        </w:numPr>
        <w:rPr>
          <w:rFonts w:ascii="Calibri" w:eastAsia="Calibri" w:hAnsi="Calibri" w:cs="Calibri"/>
          <w:sz w:val="22"/>
          <w:szCs w:val="22"/>
        </w:rPr>
      </w:pPr>
      <w:r>
        <w:rPr>
          <w:rFonts w:ascii="Calibri" w:eastAsia="Calibri" w:hAnsi="Calibri" w:cs="Calibri"/>
          <w:sz w:val="22"/>
          <w:szCs w:val="22"/>
        </w:rPr>
        <w:t>OPENING &amp; ROLL CALL</w:t>
      </w:r>
    </w:p>
    <w:p w:rsidR="00AE3A1B" w:rsidRDefault="00AE3A1B">
      <w:pPr>
        <w:pStyle w:val="ListParagraph"/>
        <w:rPr>
          <w:rFonts w:ascii="Calibri" w:eastAsia="Calibri" w:hAnsi="Calibri" w:cs="Calibri"/>
          <w:sz w:val="22"/>
          <w:szCs w:val="22"/>
        </w:rPr>
      </w:pPr>
    </w:p>
    <w:p w:rsidR="00AE3A1B" w:rsidRDefault="00EC6380">
      <w:pPr>
        <w:pStyle w:val="ListParagraph"/>
        <w:rPr>
          <w:rFonts w:ascii="Calibri" w:eastAsia="Calibri" w:hAnsi="Calibri" w:cs="Calibri"/>
          <w:sz w:val="22"/>
          <w:szCs w:val="22"/>
        </w:rPr>
      </w:pPr>
      <w:r>
        <w:rPr>
          <w:rFonts w:ascii="Calibri" w:eastAsia="Calibri" w:hAnsi="Calibri" w:cs="Calibri"/>
          <w:sz w:val="22"/>
          <w:szCs w:val="22"/>
        </w:rPr>
        <w:t>The Board met in regular session on Tuesday, November 5, 2019 at 9:00 A.M. in the Emergency/Community Room, Mountrail County Justice Center, Stanley, ND with Commissioners Trudy Ruland, Daniel Uran, Joan Hollekim, Garry Jacobson, and Wayne Olson present. Also present was States Attorney, Wade Enget.</w:t>
      </w:r>
    </w:p>
    <w:p w:rsidR="00AE3A1B" w:rsidRDefault="00AE3A1B">
      <w:pPr>
        <w:pStyle w:val="ListParagraph"/>
        <w:rPr>
          <w:rFonts w:ascii="Calibri" w:eastAsia="Calibri" w:hAnsi="Calibri" w:cs="Calibri"/>
          <w:sz w:val="22"/>
          <w:szCs w:val="22"/>
        </w:rPr>
      </w:pPr>
    </w:p>
    <w:p w:rsidR="00AE3A1B" w:rsidRDefault="00EC6380">
      <w:pPr>
        <w:pStyle w:val="ListParagraph"/>
        <w:rPr>
          <w:rFonts w:ascii="Calibri" w:eastAsia="Calibri" w:hAnsi="Calibri" w:cs="Calibri"/>
          <w:sz w:val="22"/>
          <w:szCs w:val="22"/>
        </w:rPr>
      </w:pPr>
      <w:r>
        <w:rPr>
          <w:rFonts w:ascii="Calibri" w:eastAsia="Calibri" w:hAnsi="Calibri" w:cs="Calibri"/>
          <w:sz w:val="22"/>
          <w:szCs w:val="22"/>
        </w:rPr>
        <w:t>Chairman Ruland called the meeting to order.</w:t>
      </w:r>
    </w:p>
    <w:p w:rsidR="00AE3A1B" w:rsidRDefault="00AE3A1B">
      <w:pPr>
        <w:pStyle w:val="ListParagraph"/>
        <w:rPr>
          <w:rFonts w:ascii="Calibri" w:eastAsia="Calibri" w:hAnsi="Calibri" w:cs="Calibri"/>
          <w:sz w:val="22"/>
          <w:szCs w:val="22"/>
        </w:rPr>
      </w:pPr>
    </w:p>
    <w:p w:rsidR="00AE3A1B" w:rsidRDefault="00EC6380">
      <w:pPr>
        <w:pStyle w:val="ListParagraph"/>
        <w:numPr>
          <w:ilvl w:val="0"/>
          <w:numId w:val="2"/>
        </w:numPr>
        <w:rPr>
          <w:rFonts w:ascii="Calibri" w:eastAsia="Calibri" w:hAnsi="Calibri" w:cs="Calibri"/>
          <w:sz w:val="22"/>
          <w:szCs w:val="22"/>
        </w:rPr>
      </w:pPr>
      <w:r>
        <w:rPr>
          <w:rFonts w:ascii="Calibri" w:eastAsia="Calibri" w:hAnsi="Calibri" w:cs="Calibri"/>
          <w:sz w:val="22"/>
          <w:szCs w:val="22"/>
        </w:rPr>
        <w:t>BUSINESS</w:t>
      </w:r>
    </w:p>
    <w:p w:rsidR="00AE3A1B" w:rsidRDefault="00AE3A1B">
      <w:pPr>
        <w:pStyle w:val="BodyA"/>
        <w:rPr>
          <w:rFonts w:ascii="Calibri" w:eastAsia="Calibri" w:hAnsi="Calibri" w:cs="Calibri"/>
          <w:sz w:val="22"/>
          <w:szCs w:val="22"/>
        </w:rPr>
      </w:pPr>
    </w:p>
    <w:p w:rsidR="00AE3A1B" w:rsidRDefault="00EC6380">
      <w:pPr>
        <w:pStyle w:val="ListParagraph"/>
        <w:numPr>
          <w:ilvl w:val="0"/>
          <w:numId w:val="4"/>
        </w:numPr>
        <w:rPr>
          <w:rFonts w:ascii="Calibri" w:eastAsia="Calibri" w:hAnsi="Calibri" w:cs="Calibri"/>
          <w:sz w:val="22"/>
          <w:szCs w:val="22"/>
        </w:rPr>
      </w:pPr>
      <w:r>
        <w:rPr>
          <w:rFonts w:ascii="Calibri" w:eastAsia="Calibri" w:hAnsi="Calibri" w:cs="Calibri"/>
          <w:sz w:val="22"/>
          <w:szCs w:val="22"/>
        </w:rPr>
        <w:t>AGENDA</w:t>
      </w:r>
    </w:p>
    <w:p w:rsidR="00AE3A1B" w:rsidRDefault="00AE3A1B">
      <w:pPr>
        <w:pStyle w:val="ListParagraph"/>
        <w:ind w:left="1080"/>
        <w:rPr>
          <w:rFonts w:ascii="Calibri" w:eastAsia="Calibri" w:hAnsi="Calibri" w:cs="Calibri"/>
          <w:sz w:val="22"/>
          <w:szCs w:val="22"/>
        </w:rPr>
      </w:pPr>
    </w:p>
    <w:p w:rsidR="00AE3A1B" w:rsidRDefault="00EC6380">
      <w:pPr>
        <w:pStyle w:val="BodyA"/>
        <w:ind w:left="720"/>
        <w:rPr>
          <w:rFonts w:ascii="Calibri" w:eastAsia="Calibri" w:hAnsi="Calibri" w:cs="Calibri"/>
          <w:sz w:val="22"/>
          <w:szCs w:val="22"/>
        </w:rPr>
      </w:pPr>
      <w:r>
        <w:rPr>
          <w:rFonts w:ascii="Calibri" w:eastAsia="Calibri" w:hAnsi="Calibri" w:cs="Calibri"/>
          <w:sz w:val="22"/>
          <w:szCs w:val="22"/>
        </w:rPr>
        <w:t>Moved by Comm. Uran, seconded by Comm. Olson, to review and approve the agenda. Upon roll call, all present voted yes. Motion carried.</w:t>
      </w:r>
    </w:p>
    <w:p w:rsidR="00AE3A1B" w:rsidRDefault="00AE3A1B">
      <w:pPr>
        <w:pStyle w:val="BodyA"/>
        <w:rPr>
          <w:rFonts w:ascii="Calibri" w:eastAsia="Calibri" w:hAnsi="Calibri" w:cs="Calibri"/>
          <w:sz w:val="22"/>
          <w:szCs w:val="22"/>
        </w:rPr>
      </w:pPr>
    </w:p>
    <w:p w:rsidR="00AE3A1B" w:rsidRDefault="00EC6380">
      <w:pPr>
        <w:pStyle w:val="ListParagraph"/>
        <w:numPr>
          <w:ilvl w:val="0"/>
          <w:numId w:val="4"/>
        </w:numPr>
        <w:rPr>
          <w:rFonts w:ascii="Calibri" w:eastAsia="Calibri" w:hAnsi="Calibri" w:cs="Calibri"/>
          <w:sz w:val="22"/>
          <w:szCs w:val="22"/>
        </w:rPr>
      </w:pPr>
      <w:r>
        <w:rPr>
          <w:rFonts w:ascii="Calibri" w:eastAsia="Calibri" w:hAnsi="Calibri" w:cs="Calibri"/>
          <w:sz w:val="22"/>
          <w:szCs w:val="22"/>
        </w:rPr>
        <w:t xml:space="preserve">MINUTES </w:t>
      </w:r>
    </w:p>
    <w:p w:rsidR="00AE3A1B" w:rsidRDefault="00AE3A1B">
      <w:pPr>
        <w:pStyle w:val="ListParagraph"/>
        <w:ind w:left="1080"/>
        <w:rPr>
          <w:rFonts w:ascii="Calibri" w:eastAsia="Calibri" w:hAnsi="Calibri" w:cs="Calibri"/>
          <w:sz w:val="22"/>
          <w:szCs w:val="22"/>
        </w:rPr>
      </w:pPr>
    </w:p>
    <w:p w:rsidR="00AE3A1B" w:rsidRDefault="00EC6380">
      <w:pPr>
        <w:pStyle w:val="ListParagraph"/>
        <w:rPr>
          <w:rFonts w:ascii="Calibri" w:eastAsia="Calibri" w:hAnsi="Calibri" w:cs="Calibri"/>
          <w:sz w:val="22"/>
          <w:szCs w:val="22"/>
        </w:rPr>
      </w:pPr>
      <w:r>
        <w:rPr>
          <w:rFonts w:ascii="Calibri" w:eastAsia="Calibri" w:hAnsi="Calibri" w:cs="Calibri"/>
          <w:sz w:val="22"/>
          <w:szCs w:val="22"/>
        </w:rPr>
        <w:t>Moved by Comm. Hollekim, seconded by Comm. Uran, to approve the minutes of the October 15, 2019 meeting. Upon roll call, all present voted yes. Motion carried.</w:t>
      </w:r>
    </w:p>
    <w:p w:rsidR="00AE3A1B" w:rsidRDefault="00AE3A1B">
      <w:pPr>
        <w:pStyle w:val="ListParagraph"/>
        <w:rPr>
          <w:rFonts w:ascii="Calibri" w:eastAsia="Calibri" w:hAnsi="Calibri" w:cs="Calibri"/>
          <w:sz w:val="22"/>
          <w:szCs w:val="22"/>
        </w:rPr>
      </w:pPr>
    </w:p>
    <w:p w:rsidR="00AE3A1B" w:rsidRDefault="00EC6380">
      <w:pPr>
        <w:pStyle w:val="ListParagraph"/>
        <w:numPr>
          <w:ilvl w:val="0"/>
          <w:numId w:val="4"/>
        </w:numPr>
        <w:rPr>
          <w:rFonts w:ascii="Calibri" w:eastAsia="Calibri" w:hAnsi="Calibri" w:cs="Calibri"/>
          <w:sz w:val="22"/>
          <w:szCs w:val="22"/>
        </w:rPr>
      </w:pPr>
      <w:r>
        <w:rPr>
          <w:rFonts w:ascii="Calibri" w:eastAsia="Calibri" w:hAnsi="Calibri" w:cs="Calibri"/>
          <w:sz w:val="22"/>
          <w:szCs w:val="22"/>
        </w:rPr>
        <w:t>BILLS</w:t>
      </w:r>
    </w:p>
    <w:p w:rsidR="00AE3A1B" w:rsidRDefault="00AE3A1B">
      <w:pPr>
        <w:pStyle w:val="BodyA"/>
        <w:ind w:left="720"/>
        <w:rPr>
          <w:rFonts w:ascii="Calibri" w:eastAsia="Calibri" w:hAnsi="Calibri" w:cs="Calibri"/>
          <w:sz w:val="22"/>
          <w:szCs w:val="22"/>
        </w:rPr>
      </w:pPr>
    </w:p>
    <w:p w:rsidR="00AE3A1B" w:rsidRDefault="00EC6380">
      <w:pPr>
        <w:pStyle w:val="BodyA"/>
        <w:ind w:left="720"/>
        <w:rPr>
          <w:rStyle w:val="None"/>
          <w:rFonts w:ascii="Calibri" w:eastAsia="Calibri" w:hAnsi="Calibri" w:cs="Calibri"/>
          <w:sz w:val="22"/>
          <w:szCs w:val="22"/>
        </w:rPr>
      </w:pPr>
      <w:r>
        <w:rPr>
          <w:rFonts w:ascii="Calibri" w:eastAsia="Calibri" w:hAnsi="Calibri" w:cs="Calibri"/>
          <w:sz w:val="22"/>
          <w:szCs w:val="22"/>
        </w:rPr>
        <w:t xml:space="preserve">Moved by Comm. Olson, seconded by Comm. Jacobson, to approve the bills totaling $5,327,166.31 and October payroll checks #10817-10836 and direct deposit #11213-11358 totaling $930,751.71.  Upon roll call, Jacobson, Uran, Hollekim, Ruland and Olson voted yes. Motion carried. (A complete list of bills is posted on a regular basis on the Mountrail County website @ </w:t>
      </w:r>
      <w:hyperlink r:id="rId7" w:history="1">
        <w:r>
          <w:rPr>
            <w:rStyle w:val="Hyperlink0"/>
          </w:rPr>
          <w:t>www.co.mountrail.nd.us</w:t>
        </w:r>
      </w:hyperlink>
      <w:r>
        <w:rPr>
          <w:rStyle w:val="None"/>
          <w:rFonts w:ascii="Calibri" w:eastAsia="Calibri" w:hAnsi="Calibri" w:cs="Calibri"/>
          <w:sz w:val="22"/>
          <w:szCs w:val="22"/>
        </w:rPr>
        <w:t xml:space="preserve"> under the County Commissioner heading.)</w:t>
      </w:r>
    </w:p>
    <w:p w:rsidR="00AE3A1B" w:rsidRDefault="00AE3A1B">
      <w:pPr>
        <w:pStyle w:val="BodyA"/>
        <w:ind w:left="720"/>
        <w:rPr>
          <w:rStyle w:val="None"/>
          <w:rFonts w:ascii="Calibri" w:eastAsia="Calibri" w:hAnsi="Calibri" w:cs="Calibri"/>
          <w:sz w:val="22"/>
          <w:szCs w:val="22"/>
        </w:rPr>
      </w:pPr>
    </w:p>
    <w:p w:rsidR="00AE3A1B" w:rsidRDefault="00EC6380">
      <w:pPr>
        <w:pStyle w:val="BodyA"/>
        <w:ind w:left="720"/>
        <w:rPr>
          <w:rStyle w:val="None"/>
          <w:rFonts w:ascii="Calibri" w:eastAsia="Calibri" w:hAnsi="Calibri" w:cs="Calibri"/>
          <w:sz w:val="22"/>
          <w:szCs w:val="22"/>
        </w:rPr>
      </w:pPr>
      <w:r>
        <w:rPr>
          <w:rStyle w:val="None"/>
          <w:rFonts w:ascii="Calibri" w:eastAsia="Calibri" w:hAnsi="Calibri" w:cs="Calibri"/>
          <w:sz w:val="22"/>
          <w:szCs w:val="22"/>
        </w:rPr>
        <w:t>Discussion was held concerning the Craft Electric bill.  Present for the discussion was Karen Babbitt, Building Supervisor.  The board inquired on the purchase of the scissor lift.  Supervisor Babbitt stated there were no used scissor lifts available at the time.  Comm. Olson will follow-up with the purchase of the scissor lift.  Discussion was also held on the signage for the front of the Courthouse.  Supervisor Babbitt will follow-up with the pricing of the options from September 17</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Commissioner meeting.</w:t>
      </w:r>
    </w:p>
    <w:p w:rsidR="0053588B" w:rsidRDefault="0053588B">
      <w:pPr>
        <w:pStyle w:val="BodyA"/>
        <w:ind w:left="720"/>
        <w:rPr>
          <w:rStyle w:val="None"/>
          <w:rFonts w:ascii="Calibri" w:eastAsia="Calibri" w:hAnsi="Calibri" w:cs="Calibri"/>
          <w:sz w:val="22"/>
          <w:szCs w:val="22"/>
        </w:rPr>
      </w:pPr>
    </w:p>
    <w:tbl>
      <w:tblPr>
        <w:tblW w:w="8801" w:type="dxa"/>
        <w:tblLook w:val="04A0" w:firstRow="1" w:lastRow="0" w:firstColumn="1" w:lastColumn="0" w:noHBand="0" w:noVBand="1"/>
      </w:tblPr>
      <w:tblGrid>
        <w:gridCol w:w="1185"/>
        <w:gridCol w:w="222"/>
        <w:gridCol w:w="222"/>
        <w:gridCol w:w="5797"/>
        <w:gridCol w:w="1639"/>
        <w:gridCol w:w="222"/>
        <w:gridCol w:w="222"/>
      </w:tblGrid>
      <w:tr w:rsidR="0074399B" w:rsidRPr="0074399B" w:rsidTr="0074399B">
        <w:trPr>
          <w:trHeight w:val="315"/>
        </w:trPr>
        <w:tc>
          <w:tcPr>
            <w:tcW w:w="8801" w:type="dxa"/>
            <w:gridSpan w:val="7"/>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rPr>
            </w:pPr>
            <w:r w:rsidRPr="0074399B">
              <w:rPr>
                <w:rFonts w:ascii="Arial" w:eastAsia="Times New Roman" w:hAnsi="Arial" w:cs="Arial"/>
                <w:b/>
                <w:bCs/>
                <w:bdr w:val="none" w:sz="0" w:space="0" w:color="auto"/>
              </w:rPr>
              <w:t>APPROVED 11/05/2019-PAYMENT 11/05/2019</w:t>
            </w: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r w:rsidRPr="0074399B">
              <w:rPr>
                <w:rFonts w:ascii="Arial" w:eastAsia="Times New Roman" w:hAnsi="Arial" w:cs="Arial"/>
                <w:b/>
                <w:bCs/>
                <w:sz w:val="20"/>
                <w:szCs w:val="20"/>
                <w:u w:val="single"/>
                <w:bdr w:val="none" w:sz="0" w:space="0" w:color="auto"/>
              </w:rPr>
              <w:t>Warrant #</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r w:rsidRPr="0074399B">
              <w:rPr>
                <w:rFonts w:ascii="Arial" w:eastAsia="Times New Roman" w:hAnsi="Arial" w:cs="Arial"/>
                <w:b/>
                <w:bCs/>
                <w:sz w:val="20"/>
                <w:szCs w:val="20"/>
                <w:u w:val="single"/>
                <w:bdr w:val="none" w:sz="0" w:space="0" w:color="auto"/>
              </w:rPr>
              <w:t>Vendor Name</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u w:val="single"/>
                <w:bdr w:val="none" w:sz="0" w:space="0" w:color="auto"/>
              </w:rPr>
            </w:pPr>
            <w:r w:rsidRPr="0074399B">
              <w:rPr>
                <w:rFonts w:ascii="Arial" w:eastAsia="Times New Roman" w:hAnsi="Arial" w:cs="Arial"/>
                <w:b/>
                <w:bCs/>
                <w:sz w:val="20"/>
                <w:szCs w:val="20"/>
                <w:u w:val="single"/>
                <w:bdr w:val="none" w:sz="0" w:space="0" w:color="auto"/>
              </w:rPr>
              <w:t>Warrant Total</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u w:val="single"/>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97527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A&amp;W TOWING &amp; RECOVERY,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250.00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250.00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97528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ABRAHAMSON/SANDRA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621.80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621.80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97529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ACME TOOLS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22.75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22.75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97530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ADVANCED BUSINESS METHODS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1,130.38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1,130.38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97531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AMERICAN BANK CENTER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2,603.28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345.00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2,258.28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97532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AMERICAN TRUCK AND TRAILER, LLC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109.29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109.29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97533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ARAGON, ANTHONY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45.50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45.50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97534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BAKKEN COMMERCIAL TRUCK WASH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97535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BLANK, KEVIN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45.50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45.50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97536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BLUE CROSS BLUE SHIELD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236.00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236.00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97537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BOB HAYES ADDICTION SERVICES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3,900.00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3,900.00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97538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BROSZ ENGINEERING,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119,747.50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119,747.50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97539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CDW GOVERNMENT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6,217.53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2,353.91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3,863.62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CENTRAL DAKOTA SPRINKLER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13,890.00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13,890.00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97541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CENTRAL TRENCHING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653.81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653.81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97542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CHARM-TEX,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1,295.91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1,295.91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97543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CIRCLE SANITATION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4,453.90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370.00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149.50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PARKS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3,934.40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97544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CITY OF POWERS LAKE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551.25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551.25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97545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CITY OF STANLEY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3,121.80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914.46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2,182.09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WEED CONTROL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25.25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97546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COMFORT SUITES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592.20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338.40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253.80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97547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CRAFT ELECTRIC,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4,681.98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4,681.98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97548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CRAFT/KATHY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108.50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108.50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97549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CREATIVE FORMS &amp; CONCEPTS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99.22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99.22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D &amp; L CONSTRUCTION,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73,496.95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73,496.95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97551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DAKOTA BUSINESS SOLUTIONS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440.00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440.00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97552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DAKOTALAND AUTOGLASS,INC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150.00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150.00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97553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DANKS/LISA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108.50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108.50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97554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DEANS BULK SERVICE,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221.10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221.10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97555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DEGENSTEIN/JULIEN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119.00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119.00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97556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DENNIS/MARY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59.00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59.00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lastRenderedPageBreak/>
              <w:t>97557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DHS-MMIS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3,428.47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3,428.47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97558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DOUBLETREE WEST FARGO, 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172.80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AGENT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172.80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97559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ELECTRO WATCHMAN,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479.40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479.40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97560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FARDEN CONSTRUCTION,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41,875.00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41,875.00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97561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FRIESEN, GARY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73.50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73.50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97562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FRITEL CONSTRUCTION,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18,393.01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18,393.01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97563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GEMPLER'S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764.39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764.39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97564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GRAVEL PRODUCTS INCORPORATED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90,179.17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90,179.17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97565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GRILLEY/CANDICE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197.50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197.50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97566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GRUNDVIG/TERRA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115.50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115.50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97567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HANSON/LORI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229.68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229.68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97568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HDR ENGINEERING,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147,239.06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147,239.06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97569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HERMANSON/NANCY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6.51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6.51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97570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HOLIDAY CREDIT OFFICE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2,777.49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2,777.49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97571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HYNEK, CAROL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150.00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150.00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97572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I.W.I.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446.70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446.70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97573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INFORMATION SYSTEMS CORP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54,877.00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54,288.00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589.00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97574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INFORMATION TECHNOLOGY DEPT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135.40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135.40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97575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JOHN DEERE FINANCIAL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3,080.00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3,080.00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97576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JOHNSON CONTROLS FIRE PROTECTION LP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384.00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384.00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97577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JOHNSON/LAURIE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169.48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169.48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97578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KINNEY/SHELLY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266.10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266.10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97579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KRONOS SAASHR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1,961.52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1,961.52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lastRenderedPageBreak/>
              <w:t>97580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KXNETJOBS.COM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209.00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209.00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97581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LA QUINTA INN &amp; SUITES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84.60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84.60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97582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LAPICA/JOANNE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8,087.38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8,087.38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97583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LAPICA/KEVIN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8,087.38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8,087.38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97584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LEES/KAITLYN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103.35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103.35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97585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LOCKREM/DAWN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45.44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45.44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97586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LOMMEN/ORVIN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1,530.00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1,530.00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97587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LONIER/RACHEL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111.67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111.67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97588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LOWE'S PRINTING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371.50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174.70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AGENT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196.80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97589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LUTTRELL/JANETTE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171.21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171.21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97590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MALONEY, MARK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386.00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386.00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97591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MAYO CONSTRUCTION COMPANY,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4,405,587.30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FARM TO MARKET ROADS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417,199.71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3,988,387.59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97592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MEIERS OIL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151.71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151.71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97593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MENARDS - MINOT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555.18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349.69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PARKS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205.49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97594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MIDSTATE TELEPHONE CO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160.79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160.79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97595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MINOT RESTAURANT SUPPLY CO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197.08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197.08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97596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MONTANA DAKOTA UTILITIES CO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9,714.69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8,096.49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1,618.20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97597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MOUNTRAIL CO ROAD DEPART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3,876.15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PARKS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32.40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154-94 UNORGANIZED TOWNSHIP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2,812.50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155-94 UNORGANIZED TOWNSHIP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1,031.25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97598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MOUNTRAIL COUNTY PROMOTER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4,329.26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3,808.58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520.68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97599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MOUNTRAIL COUNTY 4-H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59.23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AGENT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59.23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MOUNTRAIL WILLIAMS ELECTRIC COOP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4,216.71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67.09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162.12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PARKS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3,987.50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97601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MRC GLOBAL (US)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208.00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208.00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97602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NAPA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157.99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157.99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97603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NAPA AUTO PARTS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16.49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16.49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97604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ND ASSOCIATION OF COUNTIES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63.00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63.00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97605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ND DEPT OF CORRECTIONS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97606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ND DEPT OF TRANSPORTATION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994.40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994.40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97607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ND SHERIFFS &amp; DEPUTIES ASSN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75.00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75.00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97608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NDEWA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270.00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270.00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97609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NEOFUNDS BY NEOPOST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1,975.10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1,975.10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97610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NEWMAN TRAFFIC SIGNS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187.32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187.32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97611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NIEMITALO/JESSICA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234.58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234.58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97612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NORTH AMERICAN TRAILER SALES, LTD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2,754.20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2,754.20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97613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NORTH COUNTRY SPORTSWEAR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820.00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820.00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97614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NORTH DAKOTA ONE CALL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7.20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1.20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6.00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97615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NORTH DAKOTA TELEPHONE CO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183.75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183.75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97616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NORTHERN TESTING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2,440.11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2,440.11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97617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NORTHWEST COLLISION AND CUSTOM,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990.12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990.12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97618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NORTHWEST WATER TRANSFER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3,000.00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3,000.00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97619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O'REILLY AUTO PARTS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299.90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299.90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97620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OFFICE DEPOT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1,224.55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859.44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109.16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53.79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AGENT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202.16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97621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OLSON/WAYNE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514.40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514.40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97622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OSTDAHL/JOANN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4.28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4.28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97623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PATTERSON/EDDIE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174.20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174.20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97624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PAULSON/JANINNE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111.18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111.18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97625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PEARL VALLEY OILFIELD SERVICE &amp; RENTALS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65.00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65.00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97626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PEPPER BALL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999.95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999.95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97627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PINNACLE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1,036.68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1,036.68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97628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PINNACLE-AGRONOMY DEPT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2,057.72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WEED CONTROL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2,057.72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97629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PLAZA OK HARDWARE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8.71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8.71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97630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PORTH/THOMAS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21.38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21.38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97631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PRAIRIE FORD,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941.20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728.22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212.98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97632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PRINGLE &amp; HERIGSTAD, PC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429.00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429.00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97633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RADISSON HOTEL-BISMARCK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259.20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259.20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97634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RAMADA BISMARCK HOTEL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338.40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338.40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97635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RAMADA FARGO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720.90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720.90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97636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RAMKOTA HOTEL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372.80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200.00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172.80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97637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RDO EQUIPMENT CO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330.40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330.40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97638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RESERVATION TELEPHONE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399.85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399.85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97639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RYAN CHEVROLET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1,157.82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1,157.82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97640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SHELL CREEK SLIP &amp; RENTALS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2,195.00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PARKS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2,195.00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97641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SRF CONSULTING GROUP,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6,318.33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6,318.33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97642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STANLEY HARDWARE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1,160.27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535.95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580.09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44.23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97643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STANLEY PARK BOARD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1,000.00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1,000.00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97644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STAPLES, INC. AND SUBSIDARIES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12.32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12.32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97645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STEINS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1,978.41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1,978.41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97646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SUMMIT FOOD SERVICE, LLC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8,535.33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8,535.33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97647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SVEEN/SHADOE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186.75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SOCIAL WELFARE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186.75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97648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THE SIDWELL COMPANY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9,000.00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9,000.00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97649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THOMSON REUTERS-WEST PUBLISHING CORP.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144.34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144.34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97650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THOS Y. PICKETT &amp; CO.,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26,950.00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26,950.00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97651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TITAN MACHINERY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7,718.27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7,718.27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97652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TOMLINSON/HEATHER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155.88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AGENT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155.88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97653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TRACTOR SUPPLY COMPANY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1,142.94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1,142.94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97654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TYLER TECHNOLOGIES,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14,457.23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DOCUMENT PRESERVATION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14,457.23</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97655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URAN/DALAINE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1,000.00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1,000.00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97656</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VACHAL/LYNETTE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442.32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AGENT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442.32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97657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VERIZON WIRELESS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1,574.01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78.15</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375.12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E 911 EMERGENCY/WIRELESS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1,088.74</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WEED CONTROL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32.00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97658</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WARD COUNTY AUDITOR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3,200.00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LIBRARY-BOOKMOBILE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3,200.00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97659</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WEST RIVER STRIPING CO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146,316.57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146,316.57</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97660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WESTERN DAKOTA ENERGY ASSOCIATION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475.00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GENERAL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285.00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190.00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97661</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WESTERN SHALE CORPORATION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12,275.00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12,275.00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97662</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3D SPECIALTIES INC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583.60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 xml:space="preserve">COUNTY ROAD &amp; BRIDGE FUND               </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4399B">
              <w:rPr>
                <w:rFonts w:ascii="Arial" w:eastAsia="Times New Roman" w:hAnsi="Arial" w:cs="Arial"/>
                <w:sz w:val="20"/>
                <w:szCs w:val="20"/>
                <w:bdr w:val="none" w:sz="0" w:space="0" w:color="auto"/>
              </w:rPr>
              <w:t>583.60</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4399B" w:rsidRPr="0074399B" w:rsidTr="0074399B">
        <w:trPr>
          <w:trHeight w:val="255"/>
        </w:trPr>
        <w:tc>
          <w:tcPr>
            <w:tcW w:w="118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97"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rPr>
            </w:pPr>
            <w:r w:rsidRPr="0074399B">
              <w:rPr>
                <w:rFonts w:ascii="Arial" w:eastAsia="Times New Roman" w:hAnsi="Arial" w:cs="Arial"/>
                <w:b/>
                <w:bCs/>
                <w:sz w:val="20"/>
                <w:szCs w:val="20"/>
                <w:bdr w:val="none" w:sz="0" w:space="0" w:color="auto"/>
              </w:rPr>
              <w:t>FINAL TOTAL</w:t>
            </w:r>
          </w:p>
        </w:tc>
        <w:tc>
          <w:tcPr>
            <w:tcW w:w="1639"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rPr>
            </w:pPr>
            <w:r w:rsidRPr="0074399B">
              <w:rPr>
                <w:rFonts w:ascii="Arial" w:eastAsia="Times New Roman" w:hAnsi="Arial" w:cs="Arial"/>
                <w:b/>
                <w:bCs/>
                <w:sz w:val="20"/>
                <w:szCs w:val="20"/>
                <w:bdr w:val="none" w:sz="0" w:space="0" w:color="auto"/>
              </w:rPr>
              <w:t xml:space="preserve">$5,327,166.31 </w:t>
            </w: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rPr>
            </w:pPr>
          </w:p>
        </w:tc>
        <w:tc>
          <w:tcPr>
            <w:tcW w:w="45" w:type="dxa"/>
            <w:tcBorders>
              <w:top w:val="nil"/>
              <w:left w:val="nil"/>
              <w:bottom w:val="nil"/>
              <w:right w:val="nil"/>
            </w:tcBorders>
            <w:shd w:val="clear" w:color="auto" w:fill="auto"/>
            <w:noWrap/>
            <w:vAlign w:val="bottom"/>
            <w:hideMark/>
          </w:tcPr>
          <w:p w:rsidR="0074399B" w:rsidRPr="0074399B" w:rsidRDefault="0074399B" w:rsidP="007439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bl>
    <w:p w:rsidR="00AE3A1B" w:rsidRDefault="00AE3A1B">
      <w:pPr>
        <w:pStyle w:val="BodyA"/>
        <w:ind w:left="720"/>
        <w:rPr>
          <w:rStyle w:val="None"/>
          <w:rFonts w:ascii="Calibri" w:eastAsia="Calibri" w:hAnsi="Calibri" w:cs="Calibri"/>
          <w:sz w:val="22"/>
          <w:szCs w:val="22"/>
        </w:rPr>
      </w:pPr>
    </w:p>
    <w:p w:rsidR="00AE3A1B" w:rsidRDefault="00EC6380">
      <w:pPr>
        <w:pStyle w:val="BodyA"/>
        <w:numPr>
          <w:ilvl w:val="0"/>
          <w:numId w:val="4"/>
        </w:numPr>
        <w:rPr>
          <w:rFonts w:ascii="Calibri" w:eastAsia="Calibri" w:hAnsi="Calibri" w:cs="Calibri"/>
          <w:sz w:val="22"/>
          <w:szCs w:val="22"/>
        </w:rPr>
      </w:pPr>
      <w:r>
        <w:rPr>
          <w:rFonts w:ascii="Calibri" w:eastAsia="Calibri" w:hAnsi="Calibri" w:cs="Calibri"/>
          <w:sz w:val="22"/>
          <w:szCs w:val="22"/>
        </w:rPr>
        <w:t xml:space="preserve"> FEES</w:t>
      </w:r>
    </w:p>
    <w:p w:rsidR="00AE3A1B" w:rsidRDefault="00AE3A1B">
      <w:pPr>
        <w:pStyle w:val="BodyA"/>
        <w:ind w:left="720"/>
        <w:rPr>
          <w:rStyle w:val="None"/>
          <w:rFonts w:ascii="Calibri" w:eastAsia="Calibri" w:hAnsi="Calibri" w:cs="Calibri"/>
          <w:sz w:val="22"/>
          <w:szCs w:val="22"/>
        </w:rPr>
      </w:pPr>
    </w:p>
    <w:p w:rsidR="00AE3A1B" w:rsidRDefault="00EC6380">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Olson, seconded by Comm. Hollekim, to approve the August 2019 fees for the Recorder’s Office, the September 2019 fees for the Recorder’s Office, Clerk of Court and Sheriff’s Office.  Upon roll call, Olson, Jacobson, Uran, Hollekim and Ruland voted yes.  Motion carried.</w:t>
      </w:r>
    </w:p>
    <w:p w:rsidR="00AE3A1B" w:rsidRDefault="00AE3A1B">
      <w:pPr>
        <w:pStyle w:val="BodyA"/>
        <w:ind w:left="720"/>
        <w:rPr>
          <w:rStyle w:val="None"/>
          <w:rFonts w:ascii="Calibri" w:eastAsia="Calibri" w:hAnsi="Calibri" w:cs="Calibri"/>
          <w:sz w:val="22"/>
          <w:szCs w:val="22"/>
        </w:rPr>
      </w:pPr>
    </w:p>
    <w:p w:rsidR="00AE3A1B" w:rsidRDefault="00EC6380">
      <w:pPr>
        <w:pStyle w:val="ListParagraph"/>
        <w:numPr>
          <w:ilvl w:val="0"/>
          <w:numId w:val="4"/>
        </w:numPr>
        <w:rPr>
          <w:rFonts w:ascii="Calibri" w:eastAsia="Calibri" w:hAnsi="Calibri" w:cs="Calibri"/>
          <w:sz w:val="22"/>
          <w:szCs w:val="22"/>
        </w:rPr>
      </w:pPr>
      <w:r>
        <w:rPr>
          <w:rFonts w:ascii="Calibri" w:eastAsia="Calibri" w:hAnsi="Calibri" w:cs="Calibri"/>
          <w:sz w:val="22"/>
          <w:szCs w:val="22"/>
        </w:rPr>
        <w:t>TRANSFERS</w:t>
      </w:r>
    </w:p>
    <w:p w:rsidR="00AE3A1B" w:rsidRDefault="00AE3A1B">
      <w:pPr>
        <w:pStyle w:val="BodyB"/>
        <w:rPr>
          <w:rStyle w:val="None"/>
          <w:rFonts w:ascii="Calibri" w:eastAsia="Calibri" w:hAnsi="Calibri" w:cs="Calibri"/>
          <w:sz w:val="22"/>
          <w:szCs w:val="22"/>
        </w:rPr>
      </w:pPr>
    </w:p>
    <w:p w:rsidR="00AE3A1B" w:rsidRDefault="00EC6380">
      <w:pPr>
        <w:pStyle w:val="ListParagraph"/>
        <w:rPr>
          <w:rStyle w:val="None"/>
          <w:rFonts w:ascii="Calibri" w:eastAsia="Calibri" w:hAnsi="Calibri" w:cs="Calibri"/>
          <w:sz w:val="22"/>
          <w:szCs w:val="22"/>
        </w:rPr>
      </w:pPr>
      <w:r>
        <w:rPr>
          <w:rStyle w:val="None"/>
          <w:rFonts w:ascii="Calibri" w:eastAsia="Calibri" w:hAnsi="Calibri" w:cs="Calibri"/>
          <w:sz w:val="22"/>
          <w:szCs w:val="22"/>
        </w:rPr>
        <w:t>Moved by Comm. Uran, seconded by Comm. Hollekim, to approve the transfer for Oil &amp; Gas allocations totaling $1,538,129.10 for current allocations from the General Fund to the County Road &amp; Bridge Fund (70% of Oil &amp; Gas Funds).  Upon roll call, Uran, Ruland, Olson, Jacobson and Hollekim voted yes.  Motion carried.</w:t>
      </w:r>
    </w:p>
    <w:p w:rsidR="00AE3A1B" w:rsidRDefault="00AE3A1B">
      <w:pPr>
        <w:pStyle w:val="BodyA"/>
        <w:rPr>
          <w:rStyle w:val="None"/>
          <w:rFonts w:ascii="Calibri" w:eastAsia="Calibri" w:hAnsi="Calibri" w:cs="Calibri"/>
          <w:sz w:val="22"/>
          <w:szCs w:val="22"/>
        </w:rPr>
      </w:pPr>
    </w:p>
    <w:p w:rsidR="00AE3A1B" w:rsidRDefault="00EC6380">
      <w:pPr>
        <w:pStyle w:val="BodyA"/>
        <w:numPr>
          <w:ilvl w:val="0"/>
          <w:numId w:val="4"/>
        </w:numPr>
        <w:rPr>
          <w:rFonts w:ascii="Calibri" w:eastAsia="Calibri" w:hAnsi="Calibri" w:cs="Calibri"/>
          <w:sz w:val="22"/>
          <w:szCs w:val="22"/>
        </w:rPr>
      </w:pPr>
      <w:r>
        <w:rPr>
          <w:rFonts w:ascii="Calibri" w:eastAsia="Calibri" w:hAnsi="Calibri" w:cs="Calibri"/>
          <w:sz w:val="22"/>
          <w:szCs w:val="22"/>
        </w:rPr>
        <w:t>PAYROLL</w:t>
      </w:r>
    </w:p>
    <w:p w:rsidR="00AE3A1B" w:rsidRDefault="00AE3A1B">
      <w:pPr>
        <w:pStyle w:val="BodyA"/>
        <w:rPr>
          <w:rStyle w:val="None"/>
          <w:rFonts w:ascii="Calibri" w:eastAsia="Calibri" w:hAnsi="Calibri" w:cs="Calibri"/>
          <w:sz w:val="22"/>
          <w:szCs w:val="22"/>
        </w:rPr>
      </w:pPr>
    </w:p>
    <w:p w:rsidR="00AE3A1B" w:rsidRDefault="00EC6380">
      <w:pPr>
        <w:pStyle w:val="ListParagraph"/>
        <w:rPr>
          <w:rStyle w:val="None"/>
          <w:rFonts w:ascii="Calibri" w:eastAsia="Calibri" w:hAnsi="Calibri" w:cs="Calibri"/>
          <w:sz w:val="22"/>
          <w:szCs w:val="22"/>
        </w:rPr>
      </w:pPr>
      <w:r>
        <w:rPr>
          <w:rStyle w:val="None"/>
          <w:rFonts w:ascii="Calibri" w:eastAsia="Calibri" w:hAnsi="Calibri" w:cs="Calibri"/>
          <w:sz w:val="22"/>
          <w:szCs w:val="22"/>
        </w:rPr>
        <w:t xml:space="preserve">Moved by Comm. Uran, seconded by Comm. Jacobson, to approve the Regular Full-time Employee agreement for Amanda Martin from Auditor’s Office at a salary of $3,525 per month/$42,300 per year.  Upon roll call, Ruland, Jacobson, Hollekim, Uran and Olson voted yes.  Motion carried.  </w:t>
      </w:r>
    </w:p>
    <w:p w:rsidR="00AE3A1B" w:rsidRDefault="00AE3A1B">
      <w:pPr>
        <w:pStyle w:val="BodyA"/>
        <w:rPr>
          <w:rStyle w:val="None"/>
          <w:rFonts w:ascii="Calibri" w:eastAsia="Calibri" w:hAnsi="Calibri" w:cs="Calibri"/>
          <w:sz w:val="22"/>
          <w:szCs w:val="22"/>
        </w:rPr>
      </w:pPr>
    </w:p>
    <w:p w:rsidR="00AE3A1B" w:rsidRDefault="00EC6380">
      <w:pPr>
        <w:pStyle w:val="BodyA"/>
        <w:ind w:left="720"/>
        <w:rPr>
          <w:rStyle w:val="None"/>
          <w:rFonts w:ascii="Calibri" w:eastAsia="Calibri" w:hAnsi="Calibri" w:cs="Calibri"/>
          <w:sz w:val="22"/>
          <w:szCs w:val="22"/>
        </w:rPr>
      </w:pPr>
      <w:r>
        <w:rPr>
          <w:rStyle w:val="None"/>
          <w:rFonts w:ascii="Calibri" w:eastAsia="Calibri" w:hAnsi="Calibri" w:cs="Calibri"/>
          <w:sz w:val="22"/>
          <w:szCs w:val="22"/>
        </w:rPr>
        <w:t>G.  TOWNHOME</w:t>
      </w:r>
    </w:p>
    <w:p w:rsidR="00AE3A1B" w:rsidRDefault="00AE3A1B">
      <w:pPr>
        <w:pStyle w:val="BodyA"/>
        <w:rPr>
          <w:rStyle w:val="None"/>
          <w:rFonts w:ascii="Calibri" w:eastAsia="Calibri" w:hAnsi="Calibri" w:cs="Calibri"/>
          <w:sz w:val="22"/>
          <w:szCs w:val="22"/>
        </w:rPr>
      </w:pPr>
    </w:p>
    <w:p w:rsidR="00AE3A1B" w:rsidRDefault="00EC6380">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Olson, seconded by Comm. Hollekim, to approve signing the second addendum to the purchase agreement for extending the closing to November 12</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on 5 Meadow Lane and to authorize the signing of all documents necessary for the closing.  Upon roll call, Jacobson, Ruland, Olson, Uran and Hollekim voted yes.  Motion carried.</w:t>
      </w:r>
    </w:p>
    <w:p w:rsidR="00AE3A1B" w:rsidRDefault="00AE3A1B">
      <w:pPr>
        <w:pStyle w:val="BodyA"/>
        <w:ind w:left="720"/>
        <w:rPr>
          <w:rStyle w:val="None"/>
          <w:rFonts w:ascii="Calibri" w:eastAsia="Calibri" w:hAnsi="Calibri" w:cs="Calibri"/>
          <w:sz w:val="22"/>
          <w:szCs w:val="22"/>
        </w:rPr>
      </w:pPr>
    </w:p>
    <w:p w:rsidR="00AE3A1B" w:rsidRDefault="00EC6380">
      <w:pPr>
        <w:pStyle w:val="BodyA"/>
        <w:ind w:left="720"/>
        <w:rPr>
          <w:rStyle w:val="None"/>
          <w:rFonts w:ascii="Calibri" w:eastAsia="Calibri" w:hAnsi="Calibri" w:cs="Calibri"/>
          <w:sz w:val="22"/>
          <w:szCs w:val="22"/>
        </w:rPr>
      </w:pPr>
      <w:r>
        <w:rPr>
          <w:rStyle w:val="None"/>
          <w:rFonts w:ascii="Calibri" w:eastAsia="Calibri" w:hAnsi="Calibri" w:cs="Calibri"/>
          <w:sz w:val="22"/>
          <w:szCs w:val="22"/>
        </w:rPr>
        <w:t>H. CERTIFICATION</w:t>
      </w:r>
    </w:p>
    <w:p w:rsidR="00AE3A1B" w:rsidRDefault="00AE3A1B">
      <w:pPr>
        <w:pStyle w:val="BodyA"/>
        <w:rPr>
          <w:rStyle w:val="None"/>
          <w:rFonts w:ascii="Calibri" w:eastAsia="Calibri" w:hAnsi="Calibri" w:cs="Calibri"/>
          <w:sz w:val="22"/>
          <w:szCs w:val="22"/>
        </w:rPr>
      </w:pPr>
    </w:p>
    <w:p w:rsidR="00AE3A1B" w:rsidRDefault="00EC6380">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Olson, seconded by Comm. Uran, to approve the signing of the background investigation certification for Lisa Lapica. Upon roll call, all present voted yes.  Motion carried.</w:t>
      </w:r>
    </w:p>
    <w:p w:rsidR="00AE3A1B" w:rsidRDefault="00AE3A1B">
      <w:pPr>
        <w:pStyle w:val="BodyA"/>
        <w:ind w:left="720"/>
        <w:rPr>
          <w:rStyle w:val="None"/>
          <w:rFonts w:ascii="Calibri" w:eastAsia="Calibri" w:hAnsi="Calibri" w:cs="Calibri"/>
          <w:sz w:val="22"/>
          <w:szCs w:val="22"/>
        </w:rPr>
      </w:pPr>
    </w:p>
    <w:p w:rsidR="00AE3A1B" w:rsidRDefault="00EC6380">
      <w:pPr>
        <w:pStyle w:val="BodyA"/>
        <w:ind w:firstLine="360"/>
        <w:rPr>
          <w:rStyle w:val="None"/>
          <w:rFonts w:ascii="Calibri" w:eastAsia="Calibri" w:hAnsi="Calibri" w:cs="Calibri"/>
          <w:sz w:val="22"/>
          <w:szCs w:val="22"/>
        </w:rPr>
      </w:pPr>
      <w:r>
        <w:rPr>
          <w:rStyle w:val="None"/>
          <w:rFonts w:ascii="Calibri" w:eastAsia="Calibri" w:hAnsi="Calibri" w:cs="Calibri"/>
          <w:sz w:val="22"/>
          <w:szCs w:val="22"/>
        </w:rPr>
        <w:tab/>
        <w:t>I.  HUMAN SERVICE ZONE BOARD</w:t>
      </w:r>
    </w:p>
    <w:p w:rsidR="00AE3A1B" w:rsidRDefault="00EC6380">
      <w:pPr>
        <w:pStyle w:val="BodyA"/>
        <w:ind w:firstLine="360"/>
        <w:rPr>
          <w:rStyle w:val="None"/>
          <w:rFonts w:ascii="Calibri" w:eastAsia="Calibri" w:hAnsi="Calibri" w:cs="Calibri"/>
          <w:sz w:val="22"/>
          <w:szCs w:val="22"/>
        </w:rPr>
      </w:pPr>
      <w:r>
        <w:rPr>
          <w:rStyle w:val="None"/>
          <w:rFonts w:ascii="Calibri" w:eastAsia="Calibri" w:hAnsi="Calibri" w:cs="Calibri"/>
          <w:sz w:val="22"/>
          <w:szCs w:val="22"/>
        </w:rPr>
        <w:tab/>
      </w:r>
    </w:p>
    <w:p w:rsidR="00AE3A1B" w:rsidRDefault="00EC6380">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Olson, seconded by Comm. Hollekim, to set the board salary for the Human Service Zone Board at the amount of $150.00 per meeting.  Upon roll call, Ruland, Hollekim, Olson, Uran and Jacobson voted yes.  Motion carried.</w:t>
      </w:r>
    </w:p>
    <w:p w:rsidR="00AE3A1B" w:rsidRDefault="00AE3A1B">
      <w:pPr>
        <w:pStyle w:val="BodyA"/>
        <w:ind w:left="720"/>
        <w:rPr>
          <w:rStyle w:val="None"/>
          <w:rFonts w:ascii="Calibri" w:eastAsia="Calibri" w:hAnsi="Calibri" w:cs="Calibri"/>
          <w:sz w:val="22"/>
          <w:szCs w:val="22"/>
        </w:rPr>
      </w:pPr>
    </w:p>
    <w:p w:rsidR="00AE3A1B" w:rsidRDefault="00EC6380">
      <w:pPr>
        <w:pStyle w:val="BodyA"/>
        <w:rPr>
          <w:rStyle w:val="None"/>
          <w:rFonts w:ascii="Calibri" w:eastAsia="Calibri" w:hAnsi="Calibri" w:cs="Calibri"/>
          <w:sz w:val="22"/>
          <w:szCs w:val="22"/>
        </w:rPr>
      </w:pPr>
      <w:r>
        <w:rPr>
          <w:rStyle w:val="None"/>
          <w:rFonts w:ascii="Calibri" w:eastAsia="Calibri" w:hAnsi="Calibri" w:cs="Calibri"/>
          <w:sz w:val="22"/>
          <w:szCs w:val="22"/>
        </w:rPr>
        <w:tab/>
        <w:t>J.  SECURITY</w:t>
      </w:r>
    </w:p>
    <w:p w:rsidR="00AE3A1B" w:rsidRDefault="00AE3A1B">
      <w:pPr>
        <w:pStyle w:val="BodyA"/>
        <w:rPr>
          <w:rStyle w:val="None"/>
          <w:rFonts w:ascii="Calibri" w:eastAsia="Calibri" w:hAnsi="Calibri" w:cs="Calibri"/>
          <w:sz w:val="22"/>
          <w:szCs w:val="22"/>
        </w:rPr>
      </w:pPr>
    </w:p>
    <w:p w:rsidR="00AE3A1B" w:rsidRDefault="00EC6380">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Discussion was held concerning the County Buildings Security Manual.  Present for the discussion was Corey Bristol, Sheriff.   </w:t>
      </w:r>
    </w:p>
    <w:p w:rsidR="00AE3A1B" w:rsidRDefault="00AE3A1B">
      <w:pPr>
        <w:pStyle w:val="BodyA"/>
        <w:rPr>
          <w:rStyle w:val="None"/>
          <w:rFonts w:ascii="Calibri" w:eastAsia="Calibri" w:hAnsi="Calibri" w:cs="Calibri"/>
          <w:sz w:val="22"/>
          <w:szCs w:val="22"/>
        </w:rPr>
      </w:pPr>
    </w:p>
    <w:p w:rsidR="00AE3A1B" w:rsidRDefault="00EC6380">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Uran, seconded by Comm. Hollekim, to approve establishing a committee consisting of Wade Enget, State’s Attorney, Corey Bristol, Sheriff, Stephanie A. Pappa, Auditor, Nichole Degenstein, Human Resource Director, Candice Grilley, Social Service Director, Jana Hennessy, Engineer, Traci Hysjulien, Clerk of Court, Karen Babbitt, Building Supervisor and Comm. Ruland to discuss policy updates to the County Buildings Security Manual.  Upon roll call, all present voted yes.  Motion carried.</w:t>
      </w:r>
    </w:p>
    <w:p w:rsidR="00AE3A1B" w:rsidRDefault="00AE3A1B">
      <w:pPr>
        <w:pStyle w:val="BodyA"/>
        <w:ind w:left="720"/>
        <w:rPr>
          <w:rStyle w:val="None"/>
          <w:rFonts w:ascii="Calibri" w:eastAsia="Calibri" w:hAnsi="Calibri" w:cs="Calibri"/>
          <w:sz w:val="22"/>
          <w:szCs w:val="22"/>
        </w:rPr>
      </w:pPr>
    </w:p>
    <w:p w:rsidR="00AE3A1B" w:rsidRDefault="00EC6380">
      <w:pPr>
        <w:pStyle w:val="BodyA"/>
        <w:ind w:left="720"/>
        <w:rPr>
          <w:rStyle w:val="None"/>
          <w:rFonts w:ascii="Calibri" w:eastAsia="Calibri" w:hAnsi="Calibri" w:cs="Calibri"/>
          <w:sz w:val="22"/>
          <w:szCs w:val="22"/>
        </w:rPr>
      </w:pPr>
      <w:r>
        <w:rPr>
          <w:rStyle w:val="None"/>
          <w:rFonts w:ascii="Calibri" w:eastAsia="Calibri" w:hAnsi="Calibri" w:cs="Calibri"/>
          <w:sz w:val="22"/>
          <w:szCs w:val="22"/>
        </w:rPr>
        <w:t>K.  STOP PAYMENT</w:t>
      </w:r>
    </w:p>
    <w:p w:rsidR="00AE3A1B" w:rsidRDefault="00AE3A1B">
      <w:pPr>
        <w:pStyle w:val="BodyA"/>
        <w:ind w:left="720"/>
        <w:rPr>
          <w:rStyle w:val="None"/>
          <w:rFonts w:ascii="Calibri" w:eastAsia="Calibri" w:hAnsi="Calibri" w:cs="Calibri"/>
          <w:sz w:val="22"/>
          <w:szCs w:val="22"/>
        </w:rPr>
      </w:pPr>
    </w:p>
    <w:p w:rsidR="00AE3A1B" w:rsidRDefault="00EC6380">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Uran, to approve the stop payment for check #97072 for Envirotech Services, Inc. in the amount of $92,704.93 and reissue a new check.  Upon roll call, Hollekim, Uran, Ruland, Olson and Jacobson voted yes.  Motion carried.</w:t>
      </w:r>
      <w:r>
        <w:rPr>
          <w:rStyle w:val="None"/>
          <w:rFonts w:ascii="Calibri" w:eastAsia="Calibri" w:hAnsi="Calibri" w:cs="Calibri"/>
          <w:sz w:val="22"/>
          <w:szCs w:val="22"/>
        </w:rPr>
        <w:tab/>
      </w:r>
    </w:p>
    <w:p w:rsidR="00AE3A1B" w:rsidRDefault="00AE3A1B">
      <w:pPr>
        <w:pStyle w:val="BodyA"/>
        <w:ind w:left="720"/>
        <w:rPr>
          <w:rStyle w:val="None"/>
          <w:rFonts w:ascii="Calibri" w:eastAsia="Calibri" w:hAnsi="Calibri" w:cs="Calibri"/>
          <w:sz w:val="22"/>
          <w:szCs w:val="22"/>
        </w:rPr>
      </w:pPr>
    </w:p>
    <w:p w:rsidR="00AE3A1B" w:rsidRDefault="00EC6380">
      <w:pPr>
        <w:pStyle w:val="ListParagraph"/>
        <w:numPr>
          <w:ilvl w:val="0"/>
          <w:numId w:val="5"/>
        </w:numPr>
        <w:rPr>
          <w:rFonts w:ascii="Calibri" w:eastAsia="Calibri" w:hAnsi="Calibri" w:cs="Calibri"/>
          <w:sz w:val="22"/>
          <w:szCs w:val="22"/>
        </w:rPr>
      </w:pPr>
      <w:r>
        <w:rPr>
          <w:rFonts w:ascii="Calibri" w:eastAsia="Calibri" w:hAnsi="Calibri" w:cs="Calibri"/>
          <w:sz w:val="22"/>
          <w:szCs w:val="22"/>
        </w:rPr>
        <w:t>APPOINTMENT SCHEDULED</w:t>
      </w:r>
    </w:p>
    <w:p w:rsidR="00AE3A1B" w:rsidRDefault="00AE3A1B">
      <w:pPr>
        <w:pStyle w:val="ListParagraph"/>
        <w:rPr>
          <w:rStyle w:val="None"/>
          <w:rFonts w:ascii="Calibri" w:eastAsia="Calibri" w:hAnsi="Calibri" w:cs="Calibri"/>
          <w:sz w:val="22"/>
          <w:szCs w:val="22"/>
        </w:rPr>
      </w:pPr>
    </w:p>
    <w:p w:rsidR="00AE3A1B" w:rsidRDefault="00EC6380">
      <w:pPr>
        <w:pStyle w:val="ListParagraph"/>
        <w:rPr>
          <w:rStyle w:val="None"/>
          <w:rFonts w:ascii="Calibri" w:eastAsia="Calibri" w:hAnsi="Calibri" w:cs="Calibri"/>
          <w:sz w:val="22"/>
          <w:szCs w:val="22"/>
        </w:rPr>
      </w:pPr>
      <w:r>
        <w:rPr>
          <w:rStyle w:val="None"/>
          <w:rFonts w:ascii="Calibri" w:eastAsia="Calibri" w:hAnsi="Calibri" w:cs="Calibri"/>
          <w:sz w:val="22"/>
          <w:szCs w:val="22"/>
        </w:rPr>
        <w:t xml:space="preserve">9:15 A.M. </w:t>
      </w:r>
    </w:p>
    <w:p w:rsidR="00AE3A1B" w:rsidRDefault="00AE3A1B">
      <w:pPr>
        <w:pStyle w:val="ListParagraph"/>
        <w:rPr>
          <w:rStyle w:val="None"/>
          <w:rFonts w:ascii="Calibri" w:eastAsia="Calibri" w:hAnsi="Calibri" w:cs="Calibri"/>
          <w:sz w:val="22"/>
          <w:szCs w:val="22"/>
        </w:rPr>
      </w:pPr>
    </w:p>
    <w:p w:rsidR="00AE3A1B" w:rsidRDefault="00EC6380">
      <w:pPr>
        <w:pStyle w:val="ListParagraph"/>
        <w:rPr>
          <w:rStyle w:val="None"/>
          <w:rFonts w:ascii="Calibri" w:eastAsia="Calibri" w:hAnsi="Calibri" w:cs="Calibri"/>
          <w:sz w:val="22"/>
          <w:szCs w:val="22"/>
        </w:rPr>
      </w:pPr>
      <w:r>
        <w:rPr>
          <w:rStyle w:val="None"/>
          <w:rFonts w:ascii="Calibri" w:eastAsia="Calibri" w:hAnsi="Calibri" w:cs="Calibri"/>
          <w:sz w:val="22"/>
          <w:szCs w:val="22"/>
        </w:rPr>
        <w:t>Corey Bristol, Sheriff met with the board to discuss the Memorandum of Understanding with the U.S Marshall to allow 3 deputies to be of assistance to the U.S. Marshall Service.  Sheriff Bristol will present the Memorandum of Understanding at the November 19th Commissioner meeting.  Warren Bogert, Assistant Disaster Emergency Coordinator discussed the impact to Mountrail County regarding the statewide flood emergency declaration and felt the County did not qualify.  A phone conversation was held with Randy Reimer, ND Department of Emergency Services concerning the current Governor’s Executive Order 2019-10 declaring a statewide flood emergency as a result of significant late summer and fall rainfall and a historic October blizzard event.  Mr. Reimer indicated the October blizzard event is for the dates October 9</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through the 12</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although the County could declare a flood emergency if they had significant rainfall in late summer/fall and there is water over the road(s).  The County threshold is $29,464 in expenses in order to apply for this declaration/incident.  Discussion was also held concerning the damages to township and the County roads need to be reported to Corey Bristol, Disaster Emergency Coordinator or Warren Bogert, Assistant Disaster Emergency Coordinator.  The DES would follow-up with townships to see if any roads were inundated with water.  Jana Hennessy, Engineer also discussed the documentation needed if a Disaster is proclaimed.</w:t>
      </w:r>
    </w:p>
    <w:p w:rsidR="00AE3A1B" w:rsidRDefault="00AE3A1B">
      <w:pPr>
        <w:pStyle w:val="ListParagraph"/>
        <w:rPr>
          <w:rStyle w:val="None"/>
          <w:rFonts w:ascii="Calibri" w:eastAsia="Calibri" w:hAnsi="Calibri" w:cs="Calibri"/>
          <w:sz w:val="22"/>
          <w:szCs w:val="22"/>
        </w:rPr>
      </w:pPr>
    </w:p>
    <w:p w:rsidR="00AE3A1B" w:rsidRDefault="00EC6380">
      <w:pPr>
        <w:pStyle w:val="NoSpacing"/>
        <w:ind w:firstLine="720"/>
        <w:rPr>
          <w:rStyle w:val="None"/>
          <w:rFonts w:ascii="Calibri" w:eastAsia="Calibri" w:hAnsi="Calibri" w:cs="Calibri"/>
          <w:sz w:val="22"/>
          <w:szCs w:val="22"/>
        </w:rPr>
      </w:pPr>
      <w:r>
        <w:rPr>
          <w:rStyle w:val="None"/>
          <w:rFonts w:ascii="Calibri" w:eastAsia="Calibri" w:hAnsi="Calibri" w:cs="Calibri"/>
          <w:sz w:val="22"/>
          <w:szCs w:val="22"/>
        </w:rPr>
        <w:t>9:30 A.M.</w:t>
      </w:r>
    </w:p>
    <w:p w:rsidR="00AE3A1B" w:rsidRDefault="00AE3A1B">
      <w:pPr>
        <w:pStyle w:val="NoSpacing"/>
        <w:rPr>
          <w:rStyle w:val="None"/>
          <w:sz w:val="22"/>
          <w:szCs w:val="22"/>
        </w:rPr>
      </w:pPr>
    </w:p>
    <w:p w:rsidR="00AE3A1B" w:rsidRDefault="00EC6380">
      <w:pPr>
        <w:pStyle w:val="BodyC"/>
        <w:ind w:left="720"/>
        <w:rPr>
          <w:rStyle w:val="None"/>
          <w:rFonts w:ascii="Calibri" w:eastAsia="Calibri" w:hAnsi="Calibri" w:cs="Calibri"/>
          <w:sz w:val="22"/>
          <w:szCs w:val="22"/>
        </w:rPr>
      </w:pPr>
      <w:r>
        <w:rPr>
          <w:rStyle w:val="None"/>
          <w:rFonts w:ascii="Calibri" w:eastAsia="Calibri" w:hAnsi="Calibri" w:cs="Calibri"/>
          <w:sz w:val="22"/>
          <w:szCs w:val="22"/>
        </w:rPr>
        <w:t>Lori Hanson, Tax Director met with the board to discuss five abatements.</w:t>
      </w:r>
    </w:p>
    <w:p w:rsidR="00AE3A1B" w:rsidRDefault="00AE3A1B">
      <w:pPr>
        <w:pStyle w:val="BodyC"/>
        <w:ind w:left="720"/>
        <w:rPr>
          <w:rStyle w:val="None"/>
          <w:rFonts w:ascii="Calibri" w:eastAsia="Calibri" w:hAnsi="Calibri" w:cs="Calibri"/>
          <w:sz w:val="22"/>
          <w:szCs w:val="22"/>
        </w:rPr>
      </w:pPr>
    </w:p>
    <w:p w:rsidR="00AE3A1B" w:rsidRDefault="00EC6380">
      <w:pPr>
        <w:pStyle w:val="BodyC"/>
        <w:ind w:left="720"/>
        <w:rPr>
          <w:rStyle w:val="None"/>
          <w:rFonts w:ascii="Calibri" w:eastAsia="Calibri" w:hAnsi="Calibri" w:cs="Calibri"/>
          <w:sz w:val="22"/>
          <w:szCs w:val="22"/>
        </w:rPr>
      </w:pPr>
      <w:r>
        <w:rPr>
          <w:rStyle w:val="None"/>
          <w:rFonts w:ascii="Calibri" w:eastAsia="Calibri" w:hAnsi="Calibri" w:cs="Calibri"/>
          <w:sz w:val="22"/>
          <w:szCs w:val="22"/>
        </w:rPr>
        <w:t>Moved by Comm. Uran, seconded by Comm. Olson, to approve the abatement for parcel #56-0018300 for the 2018 year as recommended by Tax Director Hanson due to qualifying for the Homestead Credit.  Upon roll call, Hollekim, Ruland, Uran, Olson and Jacobson voted yes.  Motion carried.</w:t>
      </w:r>
    </w:p>
    <w:p w:rsidR="00AE3A1B" w:rsidRDefault="00AE3A1B">
      <w:pPr>
        <w:pStyle w:val="BodyC"/>
        <w:ind w:left="720"/>
        <w:rPr>
          <w:rStyle w:val="None"/>
          <w:rFonts w:ascii="Calibri" w:eastAsia="Calibri" w:hAnsi="Calibri" w:cs="Calibri"/>
          <w:sz w:val="22"/>
          <w:szCs w:val="22"/>
        </w:rPr>
      </w:pPr>
    </w:p>
    <w:p w:rsidR="00AE3A1B" w:rsidRDefault="00EC6380">
      <w:pPr>
        <w:pStyle w:val="BodyC"/>
        <w:ind w:left="720"/>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Uran, to approve the abatement for parcel #56-0018300 for the 2017 year as recommended by Tax Director Hanson due to qualifying for the Homestead Credit.  Upon roll call, Ruland, Hollekim, Uran, Olson and Jacobson voted yes.  Motion carried.</w:t>
      </w:r>
    </w:p>
    <w:p w:rsidR="00AE3A1B" w:rsidRDefault="00AE3A1B">
      <w:pPr>
        <w:pStyle w:val="BodyC"/>
        <w:ind w:left="720"/>
        <w:rPr>
          <w:rStyle w:val="None"/>
          <w:rFonts w:ascii="Calibri" w:eastAsia="Calibri" w:hAnsi="Calibri" w:cs="Calibri"/>
          <w:sz w:val="22"/>
          <w:szCs w:val="22"/>
        </w:rPr>
      </w:pPr>
    </w:p>
    <w:p w:rsidR="00AE3A1B" w:rsidRDefault="00EC6380">
      <w:pPr>
        <w:pStyle w:val="BodyC"/>
        <w:ind w:left="720"/>
        <w:rPr>
          <w:rStyle w:val="None"/>
          <w:rFonts w:ascii="Calibri" w:eastAsia="Calibri" w:hAnsi="Calibri" w:cs="Calibri"/>
          <w:sz w:val="22"/>
          <w:szCs w:val="22"/>
        </w:rPr>
      </w:pPr>
      <w:r>
        <w:rPr>
          <w:rStyle w:val="None"/>
          <w:rFonts w:ascii="Calibri" w:eastAsia="Calibri" w:hAnsi="Calibri" w:cs="Calibri"/>
          <w:sz w:val="22"/>
          <w:szCs w:val="22"/>
        </w:rPr>
        <w:t>Moved by Comm. Olson, seconded by Comm. Jacobson, to approve the abatement for parcel #59-0028203 for the 2019 year as recommended by Tax Director Hanson due to property owned by City of Plaza being tax exempt.  Upon roll call, Olson, Ruland, Hollekim, Uran, and Jacobson voted yes.  Motion carried.</w:t>
      </w:r>
    </w:p>
    <w:p w:rsidR="00AE3A1B" w:rsidRDefault="00AE3A1B">
      <w:pPr>
        <w:pStyle w:val="BodyC"/>
        <w:ind w:left="720"/>
        <w:rPr>
          <w:rStyle w:val="None"/>
          <w:rFonts w:ascii="Calibri" w:eastAsia="Calibri" w:hAnsi="Calibri" w:cs="Calibri"/>
          <w:sz w:val="22"/>
          <w:szCs w:val="22"/>
        </w:rPr>
      </w:pPr>
    </w:p>
    <w:p w:rsidR="00AE3A1B" w:rsidRDefault="00EC6380">
      <w:pPr>
        <w:pStyle w:val="BodyC"/>
        <w:ind w:left="720"/>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Jacobson, to approve the abatement for parcel #59-0028224 for the 2019 year as recommended by Tax Director Hanson due to property owned by City of Plaza being tax exempt.  Upon roll call, Jacobson, Olson, Ruland, Hollekim and Uran voted yes.  Motion carried.</w:t>
      </w:r>
    </w:p>
    <w:p w:rsidR="00AE3A1B" w:rsidRDefault="00AE3A1B">
      <w:pPr>
        <w:pStyle w:val="BodyC"/>
        <w:ind w:left="720"/>
        <w:rPr>
          <w:rStyle w:val="None"/>
          <w:rFonts w:ascii="Calibri" w:eastAsia="Calibri" w:hAnsi="Calibri" w:cs="Calibri"/>
          <w:sz w:val="22"/>
          <w:szCs w:val="22"/>
        </w:rPr>
      </w:pPr>
    </w:p>
    <w:p w:rsidR="00AE3A1B" w:rsidRDefault="00EC6380">
      <w:pPr>
        <w:pStyle w:val="BodyC"/>
        <w:ind w:left="720"/>
        <w:rPr>
          <w:rStyle w:val="None"/>
          <w:rFonts w:ascii="Calibri" w:eastAsia="Calibri" w:hAnsi="Calibri" w:cs="Calibri"/>
          <w:sz w:val="22"/>
          <w:szCs w:val="22"/>
        </w:rPr>
      </w:pPr>
      <w:r>
        <w:rPr>
          <w:rStyle w:val="None"/>
          <w:rFonts w:ascii="Calibri" w:eastAsia="Calibri" w:hAnsi="Calibri" w:cs="Calibri"/>
          <w:sz w:val="22"/>
          <w:szCs w:val="22"/>
        </w:rPr>
        <w:t>Moved by Comm. Olson, seconded by Comm. Uran, to approve the abatement for parcel #59-0028226 for the 2019 year as recommended by Tax Director Hanson due to property owned by City of Plaza being tax exempt.  Upon roll call, Uran, Olson, Ruland, Hollekim and Jacobson voted yes.  Motion carried.</w:t>
      </w:r>
    </w:p>
    <w:p w:rsidR="00AE3A1B" w:rsidRDefault="00AE3A1B">
      <w:pPr>
        <w:pStyle w:val="BodyC"/>
        <w:ind w:left="720"/>
        <w:rPr>
          <w:rStyle w:val="None"/>
          <w:rFonts w:ascii="Calibri" w:eastAsia="Calibri" w:hAnsi="Calibri" w:cs="Calibri"/>
          <w:sz w:val="22"/>
          <w:szCs w:val="22"/>
        </w:rPr>
      </w:pPr>
    </w:p>
    <w:p w:rsidR="00AE3A1B" w:rsidRDefault="00EC6380">
      <w:pPr>
        <w:pStyle w:val="BodyC"/>
        <w:ind w:left="720"/>
        <w:rPr>
          <w:rStyle w:val="None"/>
          <w:rFonts w:ascii="Calibri" w:eastAsia="Calibri" w:hAnsi="Calibri" w:cs="Calibri"/>
          <w:sz w:val="22"/>
          <w:szCs w:val="22"/>
        </w:rPr>
      </w:pPr>
      <w:r>
        <w:rPr>
          <w:rStyle w:val="None"/>
          <w:rFonts w:ascii="Calibri" w:eastAsia="Calibri" w:hAnsi="Calibri" w:cs="Calibri"/>
          <w:sz w:val="22"/>
          <w:szCs w:val="22"/>
        </w:rPr>
        <w:t>Discussion was held on the Land Access Pilot Program with the State and North Dakota Association of Counties requesting to use Mountrail County’s GIS parcel data to take part in a trial electronic posting and hunter access information system required under HB 1021.  Mountrail County is not in favor one way or another regarding HB 1021; and agreed not to participate in the Land Access Pilot Project.</w:t>
      </w:r>
    </w:p>
    <w:p w:rsidR="00AE3A1B" w:rsidRDefault="00AE3A1B">
      <w:pPr>
        <w:pStyle w:val="BodyC"/>
        <w:ind w:left="720"/>
        <w:rPr>
          <w:rStyle w:val="None"/>
          <w:rFonts w:ascii="Calibri" w:eastAsia="Calibri" w:hAnsi="Calibri" w:cs="Calibri"/>
          <w:sz w:val="22"/>
          <w:szCs w:val="22"/>
        </w:rPr>
      </w:pPr>
    </w:p>
    <w:p w:rsidR="00AE3A1B" w:rsidRDefault="00EC6380">
      <w:pPr>
        <w:pStyle w:val="BodyC"/>
        <w:ind w:left="720"/>
        <w:rPr>
          <w:rStyle w:val="None"/>
          <w:rFonts w:ascii="Calibri" w:eastAsia="Calibri" w:hAnsi="Calibri" w:cs="Calibri"/>
          <w:sz w:val="22"/>
          <w:szCs w:val="22"/>
        </w:rPr>
      </w:pPr>
      <w:r>
        <w:rPr>
          <w:rStyle w:val="None"/>
          <w:rFonts w:ascii="Calibri" w:eastAsia="Calibri" w:hAnsi="Calibri" w:cs="Calibri"/>
          <w:sz w:val="22"/>
          <w:szCs w:val="22"/>
        </w:rPr>
        <w:t>9:45 A.M.</w:t>
      </w:r>
    </w:p>
    <w:p w:rsidR="00AE3A1B" w:rsidRDefault="00AE3A1B">
      <w:pPr>
        <w:pStyle w:val="BodyC"/>
        <w:ind w:left="720"/>
        <w:rPr>
          <w:rStyle w:val="None"/>
          <w:rFonts w:ascii="Calibri" w:eastAsia="Calibri" w:hAnsi="Calibri" w:cs="Calibri"/>
          <w:sz w:val="22"/>
          <w:szCs w:val="22"/>
        </w:rPr>
      </w:pPr>
    </w:p>
    <w:p w:rsidR="00AE3A1B" w:rsidRDefault="00EC6380">
      <w:pPr>
        <w:pStyle w:val="BodyC"/>
        <w:ind w:left="720"/>
        <w:rPr>
          <w:rStyle w:val="None"/>
          <w:rFonts w:ascii="Calibri" w:eastAsia="Calibri" w:hAnsi="Calibri" w:cs="Calibri"/>
          <w:sz w:val="22"/>
          <w:szCs w:val="22"/>
        </w:rPr>
      </w:pPr>
      <w:r>
        <w:rPr>
          <w:rStyle w:val="None"/>
          <w:rFonts w:ascii="Calibri" w:eastAsia="Calibri" w:hAnsi="Calibri" w:cs="Calibri"/>
          <w:sz w:val="22"/>
          <w:szCs w:val="22"/>
        </w:rPr>
        <w:t>Nichole Degenstein, Human Resource Director discussed Brett Pappa’s unpaid time off request from December 1, 2019 to January 5, 2020.</w:t>
      </w:r>
    </w:p>
    <w:p w:rsidR="00AE3A1B" w:rsidRDefault="00AE3A1B">
      <w:pPr>
        <w:pStyle w:val="BodyC"/>
        <w:ind w:left="720"/>
        <w:rPr>
          <w:rStyle w:val="None"/>
          <w:rFonts w:ascii="Calibri" w:eastAsia="Calibri" w:hAnsi="Calibri" w:cs="Calibri"/>
          <w:sz w:val="22"/>
          <w:szCs w:val="22"/>
        </w:rPr>
      </w:pPr>
    </w:p>
    <w:p w:rsidR="00AE3A1B" w:rsidRDefault="00EC6380">
      <w:pPr>
        <w:pStyle w:val="BodyC"/>
        <w:ind w:left="720"/>
        <w:rPr>
          <w:rStyle w:val="None"/>
          <w:rFonts w:ascii="Calibri" w:eastAsia="Calibri" w:hAnsi="Calibri" w:cs="Calibri"/>
          <w:sz w:val="22"/>
          <w:szCs w:val="22"/>
        </w:rPr>
      </w:pPr>
      <w:r>
        <w:rPr>
          <w:rStyle w:val="None"/>
          <w:rFonts w:ascii="Calibri" w:eastAsia="Calibri" w:hAnsi="Calibri" w:cs="Calibri"/>
          <w:sz w:val="22"/>
          <w:szCs w:val="22"/>
        </w:rPr>
        <w:t>Moved by Comm. Uran, seconded by Comm. Olson, to approve the unpaid time off request from Brett Pappa from December 1, 2019 to January 5, 2020.  Upon roll call, Hollekim, Uran, Olson and Ruland voted yes and Comm. Jacobson voted no.  Motion carried.</w:t>
      </w:r>
    </w:p>
    <w:p w:rsidR="00AE3A1B" w:rsidRDefault="00AE3A1B">
      <w:pPr>
        <w:pStyle w:val="BodyC"/>
        <w:ind w:left="720"/>
        <w:rPr>
          <w:rStyle w:val="None"/>
          <w:rFonts w:ascii="Calibri" w:eastAsia="Calibri" w:hAnsi="Calibri" w:cs="Calibri"/>
          <w:sz w:val="22"/>
          <w:szCs w:val="22"/>
        </w:rPr>
      </w:pPr>
    </w:p>
    <w:p w:rsidR="00AE3A1B" w:rsidRDefault="00EC6380">
      <w:pPr>
        <w:pStyle w:val="BodyC"/>
        <w:ind w:left="720"/>
        <w:rPr>
          <w:rStyle w:val="None"/>
          <w:rFonts w:ascii="Calibri" w:eastAsia="Calibri" w:hAnsi="Calibri" w:cs="Calibri"/>
          <w:sz w:val="22"/>
          <w:szCs w:val="22"/>
        </w:rPr>
      </w:pPr>
      <w:r>
        <w:rPr>
          <w:rStyle w:val="None"/>
          <w:rFonts w:ascii="Calibri" w:eastAsia="Calibri" w:hAnsi="Calibri" w:cs="Calibri"/>
          <w:sz w:val="22"/>
          <w:szCs w:val="22"/>
        </w:rPr>
        <w:t>9:50 A.M.</w:t>
      </w:r>
    </w:p>
    <w:p w:rsidR="00AE3A1B" w:rsidRDefault="00AE3A1B">
      <w:pPr>
        <w:pStyle w:val="BodyC"/>
        <w:ind w:left="720"/>
        <w:rPr>
          <w:rStyle w:val="None"/>
          <w:rFonts w:ascii="Calibri" w:eastAsia="Calibri" w:hAnsi="Calibri" w:cs="Calibri"/>
          <w:sz w:val="22"/>
          <w:szCs w:val="22"/>
        </w:rPr>
      </w:pPr>
    </w:p>
    <w:p w:rsidR="00AE3A1B" w:rsidRDefault="00EC6380">
      <w:pPr>
        <w:pStyle w:val="BodyC"/>
        <w:ind w:left="720"/>
        <w:rPr>
          <w:rStyle w:val="None"/>
          <w:rFonts w:ascii="Calibri" w:eastAsia="Calibri" w:hAnsi="Calibri" w:cs="Calibri"/>
          <w:sz w:val="22"/>
          <w:szCs w:val="22"/>
        </w:rPr>
      </w:pPr>
      <w:r>
        <w:rPr>
          <w:rStyle w:val="None"/>
          <w:rFonts w:ascii="Calibri" w:eastAsia="Calibri" w:hAnsi="Calibri" w:cs="Calibri"/>
          <w:sz w:val="22"/>
          <w:szCs w:val="22"/>
        </w:rPr>
        <w:t>Discussion was held on the Planning and Zoning Joint Powers Agreement between the County and Van Hook Township.  Present were Cliff Tollefson, Krystle Tollefson, and Mark Zaun.  Wade Enget, State’s Attorney stated anything before January 1, 2020, Van Hook Township will still be liable with anything done during that time.  A public hearing will be held on December 3rd, 2019 for the Joint Powers Agreement which will be advertised in all three papers within the County.</w:t>
      </w:r>
    </w:p>
    <w:p w:rsidR="00AE3A1B" w:rsidRDefault="00AE3A1B">
      <w:pPr>
        <w:pStyle w:val="BodyC"/>
        <w:rPr>
          <w:rStyle w:val="None"/>
          <w:rFonts w:ascii="Calibri" w:eastAsia="Calibri" w:hAnsi="Calibri" w:cs="Calibri"/>
          <w:sz w:val="22"/>
          <w:szCs w:val="22"/>
        </w:rPr>
      </w:pPr>
    </w:p>
    <w:p w:rsidR="00AE3A1B" w:rsidRDefault="00EC6380">
      <w:pPr>
        <w:pStyle w:val="BodyAA"/>
        <w:spacing w:line="240" w:lineRule="auto"/>
        <w:ind w:left="720"/>
      </w:pPr>
      <w:r>
        <w:t>10:00 A.M.</w:t>
      </w:r>
    </w:p>
    <w:p w:rsidR="00AE3A1B" w:rsidRDefault="00EC6380">
      <w:pPr>
        <w:pStyle w:val="BodyAA"/>
        <w:spacing w:line="240" w:lineRule="auto"/>
        <w:ind w:left="720"/>
      </w:pPr>
      <w:r>
        <w:t>Jana Hennessy, Engineer met to discuss Road &amp; Bridge.  Also present was Jason Olson with HDR Engineering.</w:t>
      </w:r>
    </w:p>
    <w:p w:rsidR="00AE3A1B" w:rsidRDefault="00EC6380">
      <w:pPr>
        <w:pStyle w:val="BodyAA"/>
        <w:numPr>
          <w:ilvl w:val="0"/>
          <w:numId w:val="7"/>
        </w:numPr>
        <w:spacing w:line="240" w:lineRule="auto"/>
      </w:pPr>
      <w:r>
        <w:t>09(04)13/CR 9, CHANGE ORDER #2</w:t>
      </w:r>
    </w:p>
    <w:p w:rsidR="00AE3A1B" w:rsidRDefault="00EC6380">
      <w:pPr>
        <w:pStyle w:val="BodyAA"/>
        <w:spacing w:line="240" w:lineRule="auto"/>
        <w:ind w:left="1080"/>
      </w:pPr>
      <w:r>
        <w:t>Moved by Comm. Olson, seconded by Comm. Jacobson, to approve the change order #2 for an increase in the amount of $2,200 to the contract with Central Specialties for Project #09(04)13 for mowing of ditches along CR 9.  Upon roll call, Jacobson, Uran, Ruland, Hollekim and Olson voted yes.  Motion carried.</w:t>
      </w:r>
    </w:p>
    <w:p w:rsidR="00AE3A1B" w:rsidRDefault="00EC6380">
      <w:pPr>
        <w:pStyle w:val="BodyAA"/>
        <w:numPr>
          <w:ilvl w:val="0"/>
          <w:numId w:val="7"/>
        </w:numPr>
        <w:spacing w:line="240" w:lineRule="auto"/>
      </w:pPr>
      <w:r>
        <w:t>09(04)13/CR 9 CONSTRUCTION WORK LETTER</w:t>
      </w:r>
    </w:p>
    <w:p w:rsidR="00AE3A1B" w:rsidRDefault="00EC6380">
      <w:pPr>
        <w:pStyle w:val="BodyAA"/>
        <w:spacing w:line="240" w:lineRule="auto"/>
        <w:ind w:left="1080"/>
      </w:pPr>
      <w:r>
        <w:t xml:space="preserve">Engineer Hennessy discussed a letter from HDR Engineering was sent to CSI on the contract times and the $5,000 for each day for not fulfilling the contract on Project #09(04)13, CR 9.  </w:t>
      </w:r>
    </w:p>
    <w:p w:rsidR="00AE3A1B" w:rsidRDefault="00EC6380">
      <w:pPr>
        <w:pStyle w:val="BodyAA"/>
        <w:spacing w:line="240" w:lineRule="auto"/>
        <w:ind w:left="1080"/>
      </w:pPr>
      <w:r>
        <w:t xml:space="preserve">Engineer Hennessy stated CR9 is open to travel and is passable for the winter as long as the ground </w:t>
      </w:r>
      <w:r>
        <w:lastRenderedPageBreak/>
        <w:t xml:space="preserve">stays frozen; and the cattle guard was installed for Charles Ramberg. </w:t>
      </w:r>
    </w:p>
    <w:p w:rsidR="00AE3A1B" w:rsidRDefault="00EC6380">
      <w:pPr>
        <w:pStyle w:val="BodyAA"/>
        <w:numPr>
          <w:ilvl w:val="0"/>
          <w:numId w:val="7"/>
        </w:numPr>
        <w:spacing w:line="240" w:lineRule="auto"/>
      </w:pPr>
      <w:r>
        <w:t xml:space="preserve">OLD HWY 2/PROJECT #02(65)18 </w:t>
      </w:r>
    </w:p>
    <w:p w:rsidR="00AE3A1B" w:rsidRDefault="00EC6380">
      <w:pPr>
        <w:pStyle w:val="BodyAA"/>
        <w:spacing w:line="240" w:lineRule="auto"/>
        <w:ind w:left="1065"/>
      </w:pPr>
      <w:r>
        <w:t>Moved by Comm. Uran, seconded by Comm. Olson, to approve the request from Bechtold Paving, Inc. to go into winter suspension on Old Hwy 2 Project #02(65)18.  Upon roll call, all present voted yes.  Motion carried.</w:t>
      </w:r>
    </w:p>
    <w:p w:rsidR="00AE3A1B" w:rsidRDefault="00EC6380">
      <w:pPr>
        <w:pStyle w:val="BodyAA"/>
        <w:numPr>
          <w:ilvl w:val="0"/>
          <w:numId w:val="7"/>
        </w:numPr>
        <w:spacing w:line="240" w:lineRule="auto"/>
      </w:pPr>
      <w:r>
        <w:t>CHIP SEAL-83</w:t>
      </w:r>
      <w:r>
        <w:rPr>
          <w:rStyle w:val="None"/>
          <w:vertAlign w:val="superscript"/>
        </w:rPr>
        <w:t>RD</w:t>
      </w:r>
      <w:r>
        <w:t xml:space="preserve"> AVE NW</w:t>
      </w:r>
    </w:p>
    <w:p w:rsidR="00AE3A1B" w:rsidRDefault="00EC6380">
      <w:pPr>
        <w:pStyle w:val="BodyAA"/>
        <w:spacing w:line="240" w:lineRule="auto"/>
        <w:ind w:left="1080"/>
      </w:pPr>
      <w:r>
        <w:t>Moved by Comm. Olson, seconded by Comm. Hollekim, to approve the increase of cost for chip sealing on 83</w:t>
      </w:r>
      <w:r>
        <w:rPr>
          <w:rStyle w:val="None"/>
          <w:vertAlign w:val="superscript"/>
        </w:rPr>
        <w:t>rd</w:t>
      </w:r>
      <w:r>
        <w:t xml:space="preserve"> Ave NW totaling $2,098.40 as approved on August 6, 2019 to $2,182.09.  Upon roll call, Hollekim, Olson, Ruland, Uran and Jacobson voted yes.  Motion carried.</w:t>
      </w:r>
    </w:p>
    <w:p w:rsidR="00AE3A1B" w:rsidRDefault="00EC6380">
      <w:pPr>
        <w:pStyle w:val="BodyAA"/>
        <w:numPr>
          <w:ilvl w:val="0"/>
          <w:numId w:val="7"/>
        </w:numPr>
        <w:spacing w:line="240" w:lineRule="auto"/>
      </w:pPr>
      <w:r>
        <w:t>PLAZA SHOP</w:t>
      </w:r>
    </w:p>
    <w:p w:rsidR="00AE3A1B" w:rsidRDefault="00EC6380">
      <w:pPr>
        <w:pStyle w:val="BodyAA"/>
        <w:spacing w:line="240" w:lineRule="auto"/>
        <w:ind w:left="1080"/>
      </w:pPr>
      <w:r>
        <w:t>Discussion was held on the Plaza shop and if an underground storm sewer is needed.  The Commissioners believe if the parking lot is sloped correctly the underground storm sewer is not needed.</w:t>
      </w:r>
    </w:p>
    <w:p w:rsidR="00AE3A1B" w:rsidRDefault="00EC6380">
      <w:pPr>
        <w:pStyle w:val="BodyAA"/>
        <w:numPr>
          <w:ilvl w:val="0"/>
          <w:numId w:val="7"/>
        </w:numPr>
        <w:spacing w:line="240" w:lineRule="auto"/>
      </w:pPr>
      <w:r>
        <w:t>CR 12 ROW</w:t>
      </w:r>
    </w:p>
    <w:p w:rsidR="00AE3A1B" w:rsidRDefault="00EC6380">
      <w:pPr>
        <w:pStyle w:val="BodyAA"/>
        <w:spacing w:line="240" w:lineRule="auto"/>
        <w:ind w:left="1080"/>
      </w:pPr>
      <w:r>
        <w:t>Moved by Comm. Hollekim, seconded by Comm. Olson, to approve paying the Plaza City Park Board for the purchase of ROW on CR 12 in the amount of $750 and correction will be done on the Outlot Plat of the</w:t>
      </w:r>
      <w:r>
        <w:rPr>
          <w:rStyle w:val="None"/>
          <w:color w:val="FF0000"/>
          <w:u w:color="FF0000"/>
        </w:rPr>
        <w:t xml:space="preserve"> </w:t>
      </w:r>
      <w:r>
        <w:rPr>
          <w:rStyle w:val="None"/>
        </w:rPr>
        <w:t>SW¼SW¼ of Section 36, Township 153, Range 88 showing</w:t>
      </w:r>
      <w:r>
        <w:t xml:space="preserve"> the dedicated and purchased ROW and the cost of the survey plat will be paid by the County.  Upon roll call, Hollekim, Jacobson, Uran, Ruland and Olson voted yes.   Motion carried.</w:t>
      </w:r>
    </w:p>
    <w:p w:rsidR="00AE3A1B" w:rsidRDefault="00EC6380">
      <w:pPr>
        <w:pStyle w:val="BodyAA"/>
        <w:numPr>
          <w:ilvl w:val="0"/>
          <w:numId w:val="7"/>
        </w:numPr>
        <w:spacing w:line="240" w:lineRule="auto"/>
      </w:pPr>
      <w:r>
        <w:t>NDDOT-MAINTENANCE CERTIFICATION</w:t>
      </w:r>
    </w:p>
    <w:p w:rsidR="00AE3A1B" w:rsidRDefault="00EC6380">
      <w:pPr>
        <w:pStyle w:val="BodyAA"/>
        <w:spacing w:line="240" w:lineRule="auto"/>
        <w:ind w:left="1080"/>
      </w:pPr>
      <w:r>
        <w:t>Moved by Comm. Uran, seconded by Comm. Jacobson, to approve signing the NDDOT Maintenance Certification for County Federal Aid Project.  Upon roll call, all present voted yes. Motion carried.</w:t>
      </w:r>
    </w:p>
    <w:p w:rsidR="00AE3A1B" w:rsidRDefault="00EC6380">
      <w:pPr>
        <w:pStyle w:val="BodyAA"/>
        <w:numPr>
          <w:ilvl w:val="0"/>
          <w:numId w:val="7"/>
        </w:numPr>
        <w:spacing w:line="240" w:lineRule="auto"/>
      </w:pPr>
      <w:r>
        <w:t>NDDOT-COUNTY BRIDGE INSPECTIONS LETTER</w:t>
      </w:r>
    </w:p>
    <w:p w:rsidR="00AE3A1B" w:rsidRDefault="00EC6380">
      <w:pPr>
        <w:pStyle w:val="BodyAA"/>
        <w:spacing w:line="240" w:lineRule="auto"/>
        <w:ind w:left="1080"/>
      </w:pPr>
      <w:r>
        <w:t>A letter was received from NDDOT concerning the 2020 county bridge inspections indicating the NDDOT will be putting together a Request for Proposals (RFP) to hire consultants for routine inspections.  The cost to the County will be right around 19%.</w:t>
      </w:r>
    </w:p>
    <w:p w:rsidR="00AE3A1B" w:rsidRDefault="00EC6380">
      <w:pPr>
        <w:pStyle w:val="BodyAA"/>
        <w:numPr>
          <w:ilvl w:val="0"/>
          <w:numId w:val="7"/>
        </w:numPr>
        <w:spacing w:line="240" w:lineRule="auto"/>
      </w:pPr>
      <w:r>
        <w:t>UPPER GREAT PLAINS TRANSPORTATION INSTITUTE</w:t>
      </w:r>
    </w:p>
    <w:p w:rsidR="00AE3A1B" w:rsidRDefault="00EC6380">
      <w:pPr>
        <w:pStyle w:val="BodyAA"/>
        <w:spacing w:line="240" w:lineRule="auto"/>
        <w:ind w:left="1080"/>
      </w:pPr>
      <w:r>
        <w:t>Discussion was held on all County Road and Bridge expenses for the Upper Great Plains Transportation Institute Survey.</w:t>
      </w:r>
    </w:p>
    <w:p w:rsidR="00AE3A1B" w:rsidRDefault="00EC6380">
      <w:pPr>
        <w:pStyle w:val="BodyAA"/>
        <w:numPr>
          <w:ilvl w:val="0"/>
          <w:numId w:val="7"/>
        </w:numPr>
        <w:spacing w:line="240" w:lineRule="auto"/>
      </w:pPr>
      <w:r>
        <w:t>2020 TOWNSHIP ROAD MAINTENANCE AGREEMENT</w:t>
      </w:r>
    </w:p>
    <w:p w:rsidR="00AE3A1B" w:rsidRDefault="00EC6380">
      <w:pPr>
        <w:pStyle w:val="BodyAA"/>
        <w:spacing w:line="240" w:lineRule="auto"/>
        <w:ind w:left="1080"/>
      </w:pPr>
      <w:r>
        <w:t>Moved by Comm. Olson, seconded by Comm. Uran, to approve the signing of the 2020 Township Road Maintenance Agreements.  Upon roll call, all present voted yes.  Motion carried.</w:t>
      </w:r>
      <w:r>
        <w:tab/>
      </w:r>
    </w:p>
    <w:p w:rsidR="00AE3A1B" w:rsidRDefault="00EC6380">
      <w:pPr>
        <w:pStyle w:val="BodyAA"/>
        <w:numPr>
          <w:ilvl w:val="0"/>
          <w:numId w:val="7"/>
        </w:numPr>
        <w:spacing w:line="240" w:lineRule="auto"/>
      </w:pPr>
      <w:r>
        <w:t>MISCELLANEOUS</w:t>
      </w:r>
    </w:p>
    <w:p w:rsidR="00AE3A1B" w:rsidRDefault="00EC6380">
      <w:pPr>
        <w:pStyle w:val="BodyAA"/>
        <w:spacing w:line="240" w:lineRule="auto"/>
        <w:ind w:left="1080"/>
      </w:pPr>
      <w:r>
        <w:t>Discussion was held on CR 19 Railroad crossing as the pavement is not in good shape.  The County is responsible not the NDDOT/CP Rail for repairs up to the concrete adjoining the Railroad crossing.</w:t>
      </w:r>
    </w:p>
    <w:p w:rsidR="00AE3A1B" w:rsidRDefault="00EC6380">
      <w:pPr>
        <w:pStyle w:val="BodyAA"/>
        <w:spacing w:line="240" w:lineRule="auto"/>
        <w:ind w:left="1080"/>
      </w:pPr>
      <w:r>
        <w:t>Discussion was held on the weather station being put on 74th Ave NW and 87th Ave NW.</w:t>
      </w:r>
    </w:p>
    <w:p w:rsidR="00AE3A1B" w:rsidRDefault="00EC6380">
      <w:pPr>
        <w:pStyle w:val="BodyAA"/>
        <w:spacing w:line="240" w:lineRule="auto"/>
        <w:ind w:left="1080"/>
      </w:pPr>
      <w:r>
        <w:t>Discussion was held on an approach permit on 41st St NW and an approach permit.</w:t>
      </w:r>
    </w:p>
    <w:p w:rsidR="00AE3A1B" w:rsidRDefault="00EC6380">
      <w:pPr>
        <w:pStyle w:val="BodyAA"/>
        <w:spacing w:line="240" w:lineRule="auto"/>
        <w:ind w:left="1080"/>
      </w:pPr>
      <w:r>
        <w:t>Comm. Olson stated he has received concerns from the public concerning the truck traffic using the road to Brendle’s 3</w:t>
      </w:r>
      <w:r>
        <w:rPr>
          <w:rStyle w:val="None"/>
          <w:vertAlign w:val="superscript"/>
        </w:rPr>
        <w:t>rd</w:t>
      </w:r>
      <w:r>
        <w:t xml:space="preserve"> Subdivision in Section 10, Township 151 North, Range 91 West </w:t>
      </w:r>
      <w:r>
        <w:rPr>
          <w:rStyle w:val="None"/>
          <w:b/>
          <w:bCs/>
        </w:rPr>
        <w:t>(Liberty Township)</w:t>
      </w:r>
      <w:r>
        <w:t xml:space="preserve"> as there is no place for trucks to turn around once they go south off the Parshall Bay Road to the Subdivision.  The Commissioners suggested decreasing the weight limit on the township road; and using signage to prevent the truck traffic from using this road.</w:t>
      </w:r>
    </w:p>
    <w:p w:rsidR="00AE3A1B" w:rsidRDefault="00EC6380">
      <w:pPr>
        <w:pStyle w:val="BodyA"/>
        <w:rPr>
          <w:rStyle w:val="None"/>
          <w:rFonts w:ascii="Calibri" w:eastAsia="Calibri" w:hAnsi="Calibri" w:cs="Calibri"/>
          <w:sz w:val="22"/>
          <w:szCs w:val="22"/>
        </w:rPr>
      </w:pPr>
      <w:r>
        <w:rPr>
          <w:rStyle w:val="None"/>
          <w:rFonts w:ascii="Calibri" w:eastAsia="Calibri" w:hAnsi="Calibri" w:cs="Calibri"/>
          <w:sz w:val="22"/>
          <w:szCs w:val="22"/>
        </w:rPr>
        <w:t>4.  ADJOURN</w:t>
      </w:r>
    </w:p>
    <w:p w:rsidR="00AE3A1B" w:rsidRDefault="00AE3A1B">
      <w:pPr>
        <w:pStyle w:val="BodyA"/>
        <w:rPr>
          <w:rStyle w:val="None"/>
          <w:rFonts w:ascii="Calibri" w:eastAsia="Calibri" w:hAnsi="Calibri" w:cs="Calibri"/>
          <w:sz w:val="22"/>
          <w:szCs w:val="22"/>
        </w:rPr>
      </w:pPr>
      <w:bookmarkStart w:id="0" w:name="_GoBack"/>
      <w:bookmarkEnd w:id="0"/>
    </w:p>
    <w:p w:rsidR="0074399B" w:rsidRDefault="0074399B">
      <w:pPr>
        <w:pStyle w:val="BodyA"/>
        <w:rPr>
          <w:rStyle w:val="None"/>
          <w:rFonts w:ascii="Calibri" w:eastAsia="Calibri" w:hAnsi="Calibri" w:cs="Calibri"/>
          <w:sz w:val="22"/>
          <w:szCs w:val="22"/>
        </w:rPr>
      </w:pPr>
    </w:p>
    <w:p w:rsidR="0074399B" w:rsidRDefault="0074399B">
      <w:pPr>
        <w:pStyle w:val="BodyA"/>
        <w:rPr>
          <w:rStyle w:val="None"/>
          <w:rFonts w:ascii="Calibri" w:eastAsia="Calibri" w:hAnsi="Calibri" w:cs="Calibri"/>
          <w:sz w:val="22"/>
          <w:szCs w:val="22"/>
        </w:rPr>
      </w:pPr>
    </w:p>
    <w:p w:rsidR="0074399B" w:rsidRDefault="0074399B">
      <w:pPr>
        <w:pStyle w:val="BodyA"/>
        <w:rPr>
          <w:rStyle w:val="None"/>
          <w:rFonts w:ascii="Calibri" w:eastAsia="Calibri" w:hAnsi="Calibri" w:cs="Calibri"/>
          <w:sz w:val="22"/>
          <w:szCs w:val="22"/>
        </w:rPr>
      </w:pPr>
    </w:p>
    <w:p w:rsidR="0074399B" w:rsidRDefault="0074399B">
      <w:pPr>
        <w:pStyle w:val="BodyA"/>
        <w:rPr>
          <w:rStyle w:val="None"/>
          <w:rFonts w:ascii="Calibri" w:eastAsia="Calibri" w:hAnsi="Calibri" w:cs="Calibri"/>
          <w:sz w:val="22"/>
          <w:szCs w:val="22"/>
        </w:rPr>
      </w:pPr>
    </w:p>
    <w:p w:rsidR="0074399B" w:rsidRDefault="0074399B">
      <w:pPr>
        <w:pStyle w:val="BodyA"/>
        <w:rPr>
          <w:rStyle w:val="None"/>
          <w:rFonts w:ascii="Calibri" w:eastAsia="Calibri" w:hAnsi="Calibri" w:cs="Calibri"/>
          <w:sz w:val="22"/>
          <w:szCs w:val="22"/>
        </w:rPr>
      </w:pPr>
    </w:p>
    <w:p w:rsidR="0074399B" w:rsidRDefault="0074399B">
      <w:pPr>
        <w:pStyle w:val="BodyA"/>
        <w:rPr>
          <w:rStyle w:val="None"/>
          <w:rFonts w:ascii="Calibri" w:eastAsia="Calibri" w:hAnsi="Calibri" w:cs="Calibri"/>
          <w:sz w:val="22"/>
          <w:szCs w:val="22"/>
        </w:rPr>
      </w:pPr>
    </w:p>
    <w:p w:rsidR="00AE3A1B" w:rsidRDefault="00EC6380">
      <w:pPr>
        <w:pStyle w:val="BodyAA"/>
        <w:spacing w:line="240" w:lineRule="auto"/>
        <w:ind w:left="720"/>
      </w:pPr>
      <w:r>
        <w:lastRenderedPageBreak/>
        <w:t>The Board adjourned at 12:20 P.M. to meet in regular session on Tuesday, November 19, 2019 at 9:00 A.M.  Accepted and approved this 19</w:t>
      </w:r>
      <w:r>
        <w:rPr>
          <w:rStyle w:val="None"/>
          <w:vertAlign w:val="superscript"/>
        </w:rPr>
        <w:t>th</w:t>
      </w:r>
      <w:r>
        <w:t xml:space="preserve"> day of November, 2019.</w:t>
      </w:r>
    </w:p>
    <w:p w:rsidR="00AE3A1B" w:rsidRDefault="00AE3A1B">
      <w:pPr>
        <w:pStyle w:val="BodyAA"/>
        <w:spacing w:line="240" w:lineRule="auto"/>
        <w:ind w:firstLine="720"/>
      </w:pPr>
    </w:p>
    <w:p w:rsidR="00AE3A1B" w:rsidRDefault="00EC6380">
      <w:pPr>
        <w:pStyle w:val="BodyAA"/>
        <w:jc w:val="both"/>
      </w:pPr>
      <w:r>
        <w:rPr>
          <w:rStyle w:val="None"/>
          <w:u w:val="single"/>
        </w:rPr>
        <w:tab/>
      </w:r>
      <w:r>
        <w:rPr>
          <w:rStyle w:val="None"/>
          <w:u w:val="single"/>
        </w:rPr>
        <w:tab/>
      </w:r>
      <w:r>
        <w:rPr>
          <w:rStyle w:val="None"/>
          <w:u w:val="single"/>
        </w:rPr>
        <w:tab/>
      </w:r>
      <w:r>
        <w:rPr>
          <w:rStyle w:val="None"/>
          <w:u w:val="single"/>
        </w:rPr>
        <w:tab/>
      </w:r>
      <w:r>
        <w:rPr>
          <w:rStyle w:val="None"/>
          <w:u w:val="single"/>
        </w:rPr>
        <w:tab/>
      </w:r>
      <w:r>
        <w:tab/>
      </w:r>
      <w:r>
        <w:tab/>
      </w:r>
      <w:r>
        <w:tab/>
      </w:r>
      <w:r>
        <w:rPr>
          <w:rStyle w:val="None"/>
          <w:u w:val="single"/>
        </w:rPr>
        <w:tab/>
      </w:r>
      <w:r>
        <w:rPr>
          <w:rStyle w:val="None"/>
          <w:u w:val="single"/>
        </w:rPr>
        <w:tab/>
      </w:r>
      <w:r>
        <w:rPr>
          <w:rStyle w:val="None"/>
          <w:u w:val="single"/>
        </w:rPr>
        <w:tab/>
      </w:r>
      <w:r>
        <w:rPr>
          <w:rStyle w:val="None"/>
          <w:u w:val="single"/>
        </w:rPr>
        <w:tab/>
      </w:r>
      <w:r>
        <w:rPr>
          <w:rStyle w:val="None"/>
          <w:u w:val="single"/>
        </w:rPr>
        <w:tab/>
      </w:r>
    </w:p>
    <w:p w:rsidR="00AE3A1B" w:rsidRDefault="00EC6380">
      <w:pPr>
        <w:pStyle w:val="BodyAA"/>
        <w:jc w:val="both"/>
      </w:pPr>
      <w:r>
        <w:t>Trudy Ruland, Chairman</w:t>
      </w:r>
      <w:r>
        <w:tab/>
      </w:r>
      <w:r>
        <w:tab/>
      </w:r>
      <w:r>
        <w:tab/>
      </w:r>
      <w:r>
        <w:tab/>
      </w:r>
      <w:r>
        <w:tab/>
      </w:r>
      <w:r>
        <w:tab/>
        <w:t>Stephanie A. Pappa</w:t>
      </w:r>
    </w:p>
    <w:p w:rsidR="00AE3A1B" w:rsidRDefault="00EC6380">
      <w:pPr>
        <w:pStyle w:val="BodyAA"/>
        <w:spacing w:after="0" w:line="240" w:lineRule="auto"/>
      </w:pPr>
      <w:r>
        <w:t>Mountrail County Commissioner</w:t>
      </w:r>
      <w:r>
        <w:tab/>
      </w:r>
      <w:r>
        <w:tab/>
      </w:r>
      <w:r>
        <w:tab/>
      </w:r>
      <w:r>
        <w:tab/>
        <w:t>Mountrail County Auditor</w:t>
      </w:r>
    </w:p>
    <w:sectPr w:rsidR="00AE3A1B" w:rsidSect="0074399B">
      <w:headerReference w:type="default" r:id="rId8"/>
      <w:footerReference w:type="default" r:id="rId9"/>
      <w:pgSz w:w="12240" w:h="20160" w:code="5"/>
      <w:pgMar w:top="720" w:right="1080" w:bottom="72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380" w:rsidRDefault="00EC6380">
      <w:r>
        <w:separator/>
      </w:r>
    </w:p>
  </w:endnote>
  <w:endnote w:type="continuationSeparator" w:id="0">
    <w:p w:rsidR="00EC6380" w:rsidRDefault="00EC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A1B" w:rsidRDefault="00AE3A1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380" w:rsidRDefault="00EC6380">
      <w:r>
        <w:separator/>
      </w:r>
    </w:p>
  </w:footnote>
  <w:footnote w:type="continuationSeparator" w:id="0">
    <w:p w:rsidR="00EC6380" w:rsidRDefault="00EC6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A1B" w:rsidRDefault="00AE3A1B">
    <w:pPr>
      <w:pStyle w:val="Header"/>
      <w:tabs>
        <w:tab w:val="clear" w:pos="9360"/>
        <w:tab w:val="right" w:pos="9340"/>
      </w:tabs>
      <w:rPr>
        <w:rFonts w:ascii="Calibri" w:eastAsia="Calibri" w:hAnsi="Calibri" w:cs="Calibri"/>
      </w:rPr>
    </w:pPr>
  </w:p>
  <w:p w:rsidR="00AE3A1B" w:rsidRDefault="00EC6380">
    <w:pPr>
      <w:pStyle w:val="Header"/>
      <w:tabs>
        <w:tab w:val="clear" w:pos="9360"/>
        <w:tab w:val="right" w:pos="9340"/>
      </w:tabs>
      <w:jc w:val="right"/>
    </w:pPr>
    <w:r>
      <w:rPr>
        <w:rFonts w:ascii="Calibri" w:eastAsia="Calibri" w:hAnsi="Calibri" w:cs="Calibri"/>
      </w:rPr>
      <w:t>November 5</w:t>
    </w:r>
    <w:r>
      <w:rPr>
        <w:rFonts w:ascii="Calibri" w:eastAsia="Calibri" w:hAnsi="Calibri" w:cs="Calibri"/>
        <w:sz w:val="22"/>
        <w:szCs w:val="22"/>
      </w:rPr>
      <w:t xml:space="preserve">, 2019 Minutes – Page </w:t>
    </w:r>
    <w:r>
      <w:rPr>
        <w:rFonts w:ascii="Calibri" w:eastAsia="Calibri" w:hAnsi="Calibri" w:cs="Calibri"/>
        <w:sz w:val="22"/>
        <w:szCs w:val="22"/>
      </w:rPr>
      <w:fldChar w:fldCharType="begin"/>
    </w:r>
    <w:r>
      <w:rPr>
        <w:rFonts w:ascii="Calibri" w:eastAsia="Calibri" w:hAnsi="Calibri" w:cs="Calibri"/>
        <w:sz w:val="22"/>
        <w:szCs w:val="22"/>
      </w:rPr>
      <w:instrText xml:space="preserve"> PAGE </w:instrText>
    </w:r>
    <w:r>
      <w:rPr>
        <w:rFonts w:ascii="Calibri" w:eastAsia="Calibri" w:hAnsi="Calibri" w:cs="Calibri"/>
        <w:sz w:val="22"/>
        <w:szCs w:val="22"/>
      </w:rPr>
      <w:fldChar w:fldCharType="separate"/>
    </w:r>
    <w:r w:rsidR="008E4295">
      <w:rPr>
        <w:rFonts w:ascii="Calibri" w:eastAsia="Calibri" w:hAnsi="Calibri" w:cs="Calibri"/>
        <w:noProof/>
        <w:sz w:val="22"/>
        <w:szCs w:val="22"/>
      </w:rPr>
      <w:t>11</w:t>
    </w:r>
    <w:r>
      <w:rPr>
        <w:rFonts w:ascii="Calibri" w:eastAsia="Calibri" w:hAnsi="Calibri" w:cs="Calibri"/>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1731F"/>
    <w:multiLevelType w:val="hybridMultilevel"/>
    <w:tmpl w:val="7D6AF012"/>
    <w:numStyleLink w:val="ImportedStyle1"/>
  </w:abstractNum>
  <w:abstractNum w:abstractNumId="1" w15:restartNumberingAfterBreak="0">
    <w:nsid w:val="32650731"/>
    <w:multiLevelType w:val="hybridMultilevel"/>
    <w:tmpl w:val="0C2A1738"/>
    <w:styleLink w:val="ImportedStyle2"/>
    <w:lvl w:ilvl="0" w:tplc="30104B0A">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B04FC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085302">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DF8B66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34AAF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7E3872">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EC6C9BA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22E73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DACBAE">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DDA132E"/>
    <w:multiLevelType w:val="hybridMultilevel"/>
    <w:tmpl w:val="654440C4"/>
    <w:numStyleLink w:val="ImportedStyle3"/>
  </w:abstractNum>
  <w:abstractNum w:abstractNumId="3" w15:restartNumberingAfterBreak="0">
    <w:nsid w:val="5F434A1E"/>
    <w:multiLevelType w:val="hybridMultilevel"/>
    <w:tmpl w:val="654440C4"/>
    <w:styleLink w:val="ImportedStyle3"/>
    <w:lvl w:ilvl="0" w:tplc="33E40BB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02586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A24D64">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252797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A0E52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BAA8F0">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8F6096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70CC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30059C">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F7E3068"/>
    <w:multiLevelType w:val="hybridMultilevel"/>
    <w:tmpl w:val="7D6AF012"/>
    <w:styleLink w:val="ImportedStyle1"/>
    <w:lvl w:ilvl="0" w:tplc="75E8B8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76B0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3AFE4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1228C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9EE6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9E4E1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A6E667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82FA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BAB33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D0A6D0D"/>
    <w:multiLevelType w:val="hybridMultilevel"/>
    <w:tmpl w:val="0C2A1738"/>
    <w:numStyleLink w:val="ImportedStyle2"/>
  </w:abstractNum>
  <w:num w:numId="1">
    <w:abstractNumId w:val="4"/>
  </w:num>
  <w:num w:numId="2">
    <w:abstractNumId w:val="0"/>
  </w:num>
  <w:num w:numId="3">
    <w:abstractNumId w:val="1"/>
  </w:num>
  <w:num w:numId="4">
    <w:abstractNumId w:val="5"/>
  </w:num>
  <w:num w:numId="5">
    <w:abstractNumId w:val="0"/>
    <w:lvlOverride w:ilvl="0">
      <w:startOverride w:val="3"/>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1B"/>
    <w:rsid w:val="0053588B"/>
    <w:rsid w:val="0074399B"/>
    <w:rsid w:val="008E4295"/>
    <w:rsid w:val="00AE3A1B"/>
    <w:rsid w:val="00D547FD"/>
    <w:rsid w:val="00EC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3C171-F87F-4B2E-B7CA-11B7C5B4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widowControl w:val="0"/>
      <w:tabs>
        <w:tab w:val="center" w:pos="4680"/>
        <w:tab w:val="right" w:pos="9360"/>
      </w:tabs>
    </w:pPr>
    <w:rPr>
      <w:rFonts w:ascii="Courier" w:hAnsi="Courier"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widowControl w:val="0"/>
    </w:pPr>
    <w:rPr>
      <w:rFonts w:ascii="Courier" w:hAnsi="Courier" w:cs="Arial Unicode MS"/>
      <w:color w:val="000000"/>
      <w:u w:color="000000"/>
    </w:rPr>
  </w:style>
  <w:style w:type="paragraph" w:styleId="ListParagraph">
    <w:name w:val="List Paragraph"/>
    <w:pPr>
      <w:widowControl w:val="0"/>
      <w:ind w:left="720"/>
    </w:pPr>
    <w:rPr>
      <w:rFonts w:ascii="Courier" w:hAnsi="Courier"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rFonts w:ascii="Calibri" w:eastAsia="Calibri" w:hAnsi="Calibri" w:cs="Calibri"/>
      <w:color w:val="000000"/>
      <w:sz w:val="22"/>
      <w:szCs w:val="22"/>
      <w:u w:val="single" w:color="000000"/>
    </w:rPr>
  </w:style>
  <w:style w:type="paragraph" w:customStyle="1" w:styleId="BodyB">
    <w:name w:val="Body B"/>
    <w:rPr>
      <w:rFonts w:eastAsia="Times New Roman"/>
      <w:color w:val="000000"/>
      <w:sz w:val="24"/>
      <w:szCs w:val="24"/>
      <w:u w:color="000000"/>
    </w:rPr>
  </w:style>
  <w:style w:type="paragraph" w:styleId="NoSpacing">
    <w:name w:val="No Spacing"/>
    <w:rPr>
      <w:rFonts w:cs="Arial Unicode MS"/>
      <w:color w:val="000000"/>
      <w:sz w:val="24"/>
      <w:szCs w:val="24"/>
      <w:u w:color="000000"/>
    </w:rPr>
  </w:style>
  <w:style w:type="paragraph" w:customStyle="1" w:styleId="BodyC">
    <w:name w:val="Body C"/>
    <w:rPr>
      <w:rFonts w:cs="Arial Unicode MS"/>
      <w:color w:val="000000"/>
      <w:sz w:val="24"/>
      <w:szCs w:val="24"/>
      <w:u w:color="000000"/>
    </w:rPr>
  </w:style>
  <w:style w:type="paragraph" w:customStyle="1" w:styleId="BodyAA">
    <w:name w:val="Body A A"/>
    <w:pPr>
      <w:widowControl w:val="0"/>
      <w:spacing w:after="200" w:line="276" w:lineRule="auto"/>
    </w:pPr>
    <w:rPr>
      <w:rFonts w:ascii="Calibri" w:eastAsia="Calibri" w:hAnsi="Calibri" w:cs="Calibri"/>
      <w:color w:val="000000"/>
      <w:sz w:val="22"/>
      <w:szCs w:val="22"/>
      <w:u w:color="000000"/>
    </w:rPr>
  </w:style>
  <w:style w:type="numbering" w:customStyle="1" w:styleId="ImportedStyle3">
    <w:name w:val="Imported Style 3"/>
    <w:pPr>
      <w:numPr>
        <w:numId w:val="6"/>
      </w:numPr>
    </w:pPr>
  </w:style>
  <w:style w:type="character" w:styleId="FollowedHyperlink">
    <w:name w:val="FollowedHyperlink"/>
    <w:basedOn w:val="DefaultParagraphFont"/>
    <w:uiPriority w:val="99"/>
    <w:semiHidden/>
    <w:unhideWhenUsed/>
    <w:rsid w:val="0074399B"/>
    <w:rPr>
      <w:color w:val="954F72"/>
      <w:u w:val="single"/>
    </w:rPr>
  </w:style>
  <w:style w:type="paragraph" w:customStyle="1" w:styleId="xl65">
    <w:name w:val="xl65"/>
    <w:basedOn w:val="Normal"/>
    <w:rsid w:val="00743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u w:val="single"/>
      <w:bdr w:val="none" w:sz="0" w:space="0" w:color="auto"/>
    </w:rPr>
  </w:style>
  <w:style w:type="paragraph" w:customStyle="1" w:styleId="xl66">
    <w:name w:val="xl66"/>
    <w:basedOn w:val="Normal"/>
    <w:rsid w:val="00743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u w:val="single"/>
      <w:bdr w:val="none" w:sz="0" w:space="0" w:color="auto"/>
    </w:rPr>
  </w:style>
  <w:style w:type="paragraph" w:customStyle="1" w:styleId="xl68">
    <w:name w:val="xl68"/>
    <w:basedOn w:val="Normal"/>
    <w:rsid w:val="00743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bdr w:val="none" w:sz="0" w:space="0" w:color="auto"/>
    </w:rPr>
  </w:style>
  <w:style w:type="paragraph" w:customStyle="1" w:styleId="xl69">
    <w:name w:val="xl69"/>
    <w:basedOn w:val="Normal"/>
    <w:rsid w:val="00743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bdr w:val="none" w:sz="0" w:space="0" w:color="auto"/>
    </w:rPr>
  </w:style>
  <w:style w:type="paragraph" w:customStyle="1" w:styleId="xl70">
    <w:name w:val="xl70"/>
    <w:basedOn w:val="Normal"/>
    <w:rsid w:val="00743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bdr w:val="none" w:sz="0" w:space="0" w:color="auto"/>
    </w:rPr>
  </w:style>
  <w:style w:type="paragraph" w:customStyle="1" w:styleId="xl71">
    <w:name w:val="xl71"/>
    <w:basedOn w:val="Normal"/>
    <w:rsid w:val="00743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Arial" w:eastAsia="Times New Roman" w:hAnsi="Arial" w:cs="Arial"/>
      <w:b/>
      <w:bCs/>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81717">
      <w:bodyDiv w:val="1"/>
      <w:marLeft w:val="0"/>
      <w:marRight w:val="0"/>
      <w:marTop w:val="0"/>
      <w:marBottom w:val="0"/>
      <w:divBdr>
        <w:top w:val="none" w:sz="0" w:space="0" w:color="auto"/>
        <w:left w:val="none" w:sz="0" w:space="0" w:color="auto"/>
        <w:bottom w:val="none" w:sz="0" w:space="0" w:color="auto"/>
        <w:right w:val="none" w:sz="0" w:space="0" w:color="auto"/>
      </w:divBdr>
    </w:div>
    <w:div w:id="1565917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ountrail.n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4650</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Pappa</dc:creator>
  <cp:lastModifiedBy>Steph Pappa</cp:lastModifiedBy>
  <cp:revision>3</cp:revision>
  <cp:lastPrinted>2019-11-22T14:46:00Z</cp:lastPrinted>
  <dcterms:created xsi:type="dcterms:W3CDTF">2019-11-21T13:41:00Z</dcterms:created>
  <dcterms:modified xsi:type="dcterms:W3CDTF">2019-11-22T14:46:00Z</dcterms:modified>
</cp:coreProperties>
</file>