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</w:t>
      </w:r>
      <w:r w:rsidR="004842F0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224F0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NOVEMBER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2431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16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–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706C78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E83DF7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7F6AEB" w:rsidRDefault="00B31456" w:rsidP="00B31456">
      <w:pPr>
        <w:spacing w:after="0" w:line="240" w:lineRule="auto"/>
        <w:ind w:firstLine="720"/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B3145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November 16, 2021 Commissioner Meeting</w:t>
      </w:r>
      <w:r w:rsidRPr="00B31456">
        <w:rPr>
          <w:rFonts w:ascii="Helvetica" w:hAnsi="Helvetica" w:cs="Helvetica"/>
          <w:color w:val="25282D"/>
          <w:sz w:val="21"/>
          <w:szCs w:val="21"/>
        </w:rPr>
        <w:br/>
      </w:r>
      <w:r w:rsidRPr="00B3145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Nov 16, 2021 9:00 AM - 2:00 PM (CST)</w:t>
      </w:r>
      <w:r w:rsidRPr="00B31456">
        <w:rPr>
          <w:rFonts w:ascii="Helvetica" w:hAnsi="Helvetica" w:cs="Helvetica"/>
          <w:color w:val="25282D"/>
          <w:sz w:val="21"/>
          <w:szCs w:val="21"/>
        </w:rPr>
        <w:br/>
      </w:r>
      <w:r w:rsidRPr="00B31456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B31456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B31456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https://global.gotomeeting.com/join/944119197</w:t>
        </w:r>
      </w:hyperlink>
      <w:r w:rsidRPr="00B31456">
        <w:rPr>
          <w:rFonts w:ascii="Helvetica" w:hAnsi="Helvetica" w:cs="Helvetica"/>
          <w:color w:val="25282D"/>
          <w:sz w:val="21"/>
          <w:szCs w:val="21"/>
        </w:rPr>
        <w:br/>
      </w:r>
      <w:r w:rsidRPr="00B31456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B31456">
        <w:rPr>
          <w:rFonts w:ascii="Helvetica" w:hAnsi="Helvetica" w:cs="Helvetica"/>
          <w:color w:val="25282D"/>
          <w:sz w:val="21"/>
          <w:szCs w:val="21"/>
        </w:rPr>
        <w:br/>
      </w:r>
      <w:r w:rsidRPr="00B3145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B31456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(669) 224-3412</w:t>
        </w:r>
      </w:hyperlink>
      <w:r w:rsidRPr="00B31456">
        <w:rPr>
          <w:rFonts w:ascii="Helvetica" w:hAnsi="Helvetica" w:cs="Helvetica"/>
          <w:color w:val="25282D"/>
          <w:sz w:val="21"/>
          <w:szCs w:val="21"/>
        </w:rPr>
        <w:br/>
      </w:r>
      <w:r w:rsidRPr="00B31456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B3145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944-119-197</w:t>
      </w:r>
      <w:r w:rsidRPr="00B31456">
        <w:rPr>
          <w:rFonts w:ascii="Helvetica" w:hAnsi="Helvetica" w:cs="Helvetica"/>
          <w:color w:val="25282D"/>
          <w:sz w:val="21"/>
          <w:szCs w:val="21"/>
        </w:rPr>
        <w:br/>
      </w:r>
      <w:r w:rsidRPr="00B31456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B31456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https://global.gotomeeting.com/install/944119197</w:t>
        </w:r>
      </w:hyperlink>
    </w:p>
    <w:p w:rsidR="00B31456" w:rsidRDefault="00B31456" w:rsidP="00B31456">
      <w:pPr>
        <w:spacing w:after="0" w:line="240" w:lineRule="auto"/>
        <w:ind w:firstLine="720"/>
        <w:jc w:val="center"/>
        <w:rPr>
          <w:rFonts w:ascii="Calibri" w:hAnsi="Calibri" w:cs="Arial"/>
          <w:sz w:val="20"/>
          <w:szCs w:val="20"/>
        </w:rPr>
      </w:pPr>
    </w:p>
    <w:p w:rsidR="00AB5D27" w:rsidRPr="00EA0CDF" w:rsidRDefault="00595A5B" w:rsidP="00595A5B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1.     </w:t>
      </w:r>
      <w:r w:rsidR="00FD3DC1" w:rsidRPr="00EA0CDF">
        <w:rPr>
          <w:rFonts w:ascii="Calibri" w:hAnsi="Calibri" w:cs="Arial"/>
          <w:sz w:val="20"/>
          <w:szCs w:val="20"/>
        </w:rPr>
        <w:t>OPENING &amp; ROLL CALL</w:t>
      </w:r>
    </w:p>
    <w:p w:rsidR="00AB5D27" w:rsidRPr="00EA0CDF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0"/>
          <w:szCs w:val="20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 w:rsidRPr="00EA0CDF">
        <w:rPr>
          <w:rFonts w:ascii="Calibri" w:hAnsi="Calibri" w:cs="Arial"/>
          <w:sz w:val="20"/>
          <w:szCs w:val="20"/>
        </w:rPr>
        <w:t xml:space="preserve">2.     </w:t>
      </w:r>
      <w:r w:rsidR="00FD3DC1" w:rsidRPr="00EA0CDF">
        <w:rPr>
          <w:rFonts w:ascii="Calibri" w:hAnsi="Calibri" w:cs="Arial"/>
          <w:sz w:val="20"/>
          <w:szCs w:val="20"/>
        </w:rPr>
        <w:t>APPOINTMENTS SCHEDULED:</w:t>
      </w:r>
      <w:r w:rsidR="00A23821">
        <w:rPr>
          <w:rFonts w:ascii="Calibri" w:hAnsi="Calibri" w:cs="Arial"/>
        </w:rPr>
        <w:tab/>
      </w:r>
    </w:p>
    <w:p w:rsidR="00B87C24" w:rsidRPr="00B87C24" w:rsidRDefault="00A23821" w:rsidP="00706C78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  <w:t xml:space="preserve"> </w:t>
      </w:r>
    </w:p>
    <w:p w:rsidR="003B5E52" w:rsidRPr="001D0E9F" w:rsidRDefault="00B87C24" w:rsidP="003B5E52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1D0E9F">
        <w:rPr>
          <w:b/>
          <w:sz w:val="20"/>
          <w:szCs w:val="20"/>
        </w:rPr>
        <w:t>9</w:t>
      </w:r>
      <w:r w:rsidR="001D0E9F" w:rsidRPr="001D0E9F">
        <w:rPr>
          <w:b/>
          <w:sz w:val="20"/>
          <w:szCs w:val="20"/>
        </w:rPr>
        <w:t>:10</w:t>
      </w:r>
      <w:r w:rsidR="003B5E52" w:rsidRPr="001D0E9F">
        <w:rPr>
          <w:b/>
          <w:sz w:val="20"/>
          <w:szCs w:val="20"/>
        </w:rPr>
        <w:t xml:space="preserve"> A.M.</w:t>
      </w:r>
      <w:r w:rsidR="00EA0CDF" w:rsidRPr="001D0E9F">
        <w:rPr>
          <w:b/>
          <w:sz w:val="20"/>
          <w:szCs w:val="20"/>
        </w:rPr>
        <w:t xml:space="preserve"> </w:t>
      </w:r>
      <w:r w:rsidR="003B5E52" w:rsidRPr="001D0E9F">
        <w:rPr>
          <w:b/>
          <w:sz w:val="20"/>
          <w:szCs w:val="20"/>
        </w:rPr>
        <w:t xml:space="preserve">- </w:t>
      </w:r>
      <w:r w:rsidR="00EA0CDF" w:rsidRPr="001D0E9F">
        <w:rPr>
          <w:b/>
          <w:sz w:val="20"/>
          <w:szCs w:val="20"/>
        </w:rPr>
        <w:t xml:space="preserve"> </w:t>
      </w:r>
      <w:r w:rsidR="001D0E9F" w:rsidRPr="001D0E9F">
        <w:rPr>
          <w:b/>
          <w:sz w:val="20"/>
          <w:szCs w:val="20"/>
        </w:rPr>
        <w:t>EXECUTIVE SESSION-</w:t>
      </w:r>
      <w:r w:rsidR="001D0E9F">
        <w:rPr>
          <w:b/>
          <w:sz w:val="20"/>
          <w:szCs w:val="20"/>
        </w:rPr>
        <w:t xml:space="preserve">DISCUSSION ON 2020 DRAFT AUDIT PER </w:t>
      </w:r>
      <w:r w:rsidR="001D0E9F" w:rsidRPr="001D0E9F">
        <w:rPr>
          <w:b/>
          <w:sz w:val="20"/>
          <w:szCs w:val="20"/>
        </w:rPr>
        <w:t>CENTURY CODE 44-04-19.2</w:t>
      </w:r>
    </w:p>
    <w:p w:rsidR="003B5E52" w:rsidRPr="00B87C24" w:rsidRDefault="003B5E52" w:rsidP="003B5E52">
      <w:pPr>
        <w:pStyle w:val="ListParagraph"/>
        <w:ind w:left="1800"/>
        <w:rPr>
          <w:sz w:val="20"/>
          <w:szCs w:val="20"/>
        </w:rPr>
      </w:pPr>
    </w:p>
    <w:p w:rsidR="003B5E52" w:rsidRPr="00B87C24" w:rsidRDefault="00224F02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</w:t>
      </w:r>
      <w:r w:rsidR="001D0E9F">
        <w:rPr>
          <w:sz w:val="20"/>
          <w:szCs w:val="20"/>
        </w:rPr>
        <w:t>30</w:t>
      </w:r>
      <w:r w:rsidR="003B5E52" w:rsidRPr="00B87C24">
        <w:rPr>
          <w:sz w:val="20"/>
          <w:szCs w:val="20"/>
        </w:rPr>
        <w:t xml:space="preserve"> A.M. – </w:t>
      </w:r>
      <w:r w:rsidR="001D0E9F">
        <w:rPr>
          <w:sz w:val="20"/>
          <w:szCs w:val="20"/>
        </w:rPr>
        <w:t>DEAN LARSON/EAGLEVIEW-</w:t>
      </w:r>
      <w:r>
        <w:rPr>
          <w:sz w:val="20"/>
          <w:szCs w:val="20"/>
        </w:rPr>
        <w:t>PICTOMETRY</w:t>
      </w:r>
      <w:r w:rsidR="001D0E9F">
        <w:rPr>
          <w:sz w:val="20"/>
          <w:szCs w:val="20"/>
        </w:rPr>
        <w:t>/EAGLEVIEW DEMONSTRATION</w:t>
      </w:r>
    </w:p>
    <w:p w:rsidR="00212B0C" w:rsidRPr="00B87C24" w:rsidRDefault="00212B0C" w:rsidP="00212B0C">
      <w:pPr>
        <w:pStyle w:val="ListParagraph"/>
        <w:rPr>
          <w:sz w:val="20"/>
          <w:szCs w:val="20"/>
        </w:rPr>
      </w:pPr>
    </w:p>
    <w:p w:rsidR="001D0E9F" w:rsidRDefault="001D0E9F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10:00</w:t>
      </w:r>
      <w:r w:rsidR="00212B0C" w:rsidRPr="00B87C24">
        <w:rPr>
          <w:sz w:val="20"/>
          <w:szCs w:val="20"/>
        </w:rPr>
        <w:t xml:space="preserve"> A.M. – </w:t>
      </w:r>
      <w:r>
        <w:rPr>
          <w:sz w:val="20"/>
          <w:szCs w:val="20"/>
        </w:rPr>
        <w:t>TAX DEED SALE</w:t>
      </w:r>
    </w:p>
    <w:p w:rsidR="001D0E9F" w:rsidRPr="001D0E9F" w:rsidRDefault="001D0E9F" w:rsidP="001D0E9F">
      <w:pPr>
        <w:pStyle w:val="ListParagraph"/>
        <w:rPr>
          <w:sz w:val="20"/>
          <w:szCs w:val="20"/>
        </w:rPr>
      </w:pPr>
    </w:p>
    <w:p w:rsidR="001D0E9F" w:rsidRDefault="001D0E9F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10:15 A.M. – MARK SCHNEIDER/WEATHER MODIFICATION-REVIEW OF THE FINANCIALS FOR THE 2021 SEASON</w:t>
      </w:r>
    </w:p>
    <w:p w:rsidR="001D0E9F" w:rsidRPr="001D0E9F" w:rsidRDefault="001D0E9F" w:rsidP="001D0E9F">
      <w:pPr>
        <w:pStyle w:val="ListParagraph"/>
        <w:rPr>
          <w:sz w:val="20"/>
          <w:szCs w:val="20"/>
        </w:rPr>
      </w:pPr>
    </w:p>
    <w:p w:rsidR="001A0EC2" w:rsidRDefault="001A0EC2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10:35 A.M. – NICHOLE DEGENSTEIN/HUMAN RESOURCE DIRECTOR-DISCUSSION ON LETTER</w:t>
      </w:r>
    </w:p>
    <w:p w:rsidR="001A0EC2" w:rsidRPr="001A0EC2" w:rsidRDefault="001A0EC2" w:rsidP="001A0EC2">
      <w:pPr>
        <w:pStyle w:val="ListParagraph"/>
        <w:rPr>
          <w:sz w:val="20"/>
          <w:szCs w:val="20"/>
        </w:rPr>
      </w:pPr>
    </w:p>
    <w:p w:rsidR="001D0E9F" w:rsidRDefault="001A0EC2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10:45</w:t>
      </w:r>
      <w:r w:rsidR="001D0E9F">
        <w:rPr>
          <w:sz w:val="20"/>
          <w:szCs w:val="20"/>
        </w:rPr>
        <w:t xml:space="preserve"> A.M. – </w:t>
      </w:r>
      <w:r w:rsidR="001D0E9F" w:rsidRPr="00B87C24">
        <w:rPr>
          <w:sz w:val="20"/>
          <w:szCs w:val="20"/>
        </w:rPr>
        <w:t>JANA HENNESSY/R&amp;B ENGINEER-ROAD AGENDA</w:t>
      </w:r>
    </w:p>
    <w:p w:rsidR="001D0E9F" w:rsidRPr="001D0E9F" w:rsidRDefault="001D0E9F" w:rsidP="001D0E9F">
      <w:pPr>
        <w:pStyle w:val="ListParagraph"/>
        <w:rPr>
          <w:sz w:val="20"/>
          <w:szCs w:val="20"/>
        </w:rPr>
      </w:pPr>
    </w:p>
    <w:p w:rsidR="006D27A3" w:rsidRDefault="001D0E9F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12:30 P.M. - </w:t>
      </w:r>
      <w:r w:rsidR="00730A6B">
        <w:rPr>
          <w:sz w:val="20"/>
          <w:szCs w:val="20"/>
        </w:rPr>
        <w:t xml:space="preserve">BRAD ELLIS/BUILDING SUPERVISOR-DISCUSSION ON BASEMENT REMODEL, </w:t>
      </w:r>
      <w:r w:rsidR="00C5062F">
        <w:rPr>
          <w:sz w:val="20"/>
          <w:szCs w:val="20"/>
        </w:rPr>
        <w:t xml:space="preserve">DISCUSSION ON </w:t>
      </w:r>
      <w:r>
        <w:rPr>
          <w:sz w:val="20"/>
          <w:szCs w:val="20"/>
        </w:rPr>
        <w:t xml:space="preserve">EMERGENCY TEMPORARY HELP, JOEL WITH PELLA WINDOWS AND HA THOMPSON CONCERNING THE </w:t>
      </w:r>
      <w:r w:rsidR="00C5062F">
        <w:rPr>
          <w:sz w:val="20"/>
          <w:szCs w:val="20"/>
        </w:rPr>
        <w:t>SERVICE CONTRACT FOR THE PLAZA SHOP AND THE AIR EXCHANGE SYSTEM FOR THE COURTHOUSE</w:t>
      </w:r>
    </w:p>
    <w:p w:rsidR="006D27A3" w:rsidRPr="006D27A3" w:rsidRDefault="006D27A3" w:rsidP="006D27A3">
      <w:pPr>
        <w:pStyle w:val="ListParagraph"/>
        <w:rPr>
          <w:sz w:val="20"/>
          <w:szCs w:val="20"/>
        </w:rPr>
      </w:pPr>
    </w:p>
    <w:p w:rsidR="00DA7588" w:rsidRDefault="00DA7588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1:00 P.M. – MADISON RODGERS/CLERK OF COURT-POLYCOM IN COURTROOM</w:t>
      </w:r>
    </w:p>
    <w:p w:rsidR="00DA7588" w:rsidRPr="00DA7588" w:rsidRDefault="00DA7588" w:rsidP="00DA7588">
      <w:pPr>
        <w:pStyle w:val="ListParagraph"/>
        <w:rPr>
          <w:sz w:val="20"/>
          <w:szCs w:val="20"/>
        </w:rPr>
      </w:pPr>
    </w:p>
    <w:p w:rsidR="001D50FD" w:rsidRDefault="005F57D9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="00DA7588">
        <w:rPr>
          <w:sz w:val="20"/>
          <w:szCs w:val="20"/>
        </w:rPr>
        <w:t>:10</w:t>
      </w:r>
      <w:r w:rsidR="00730A6B">
        <w:rPr>
          <w:sz w:val="20"/>
          <w:szCs w:val="20"/>
        </w:rPr>
        <w:t xml:space="preserve"> </w:t>
      </w:r>
      <w:r w:rsidR="001D0E9F">
        <w:rPr>
          <w:sz w:val="20"/>
          <w:szCs w:val="20"/>
        </w:rPr>
        <w:t>P</w:t>
      </w:r>
      <w:r w:rsidR="00FC15F9">
        <w:rPr>
          <w:sz w:val="20"/>
          <w:szCs w:val="20"/>
        </w:rPr>
        <w:t xml:space="preserve">.M. – </w:t>
      </w:r>
      <w:r w:rsidR="001D50FD">
        <w:rPr>
          <w:sz w:val="20"/>
          <w:szCs w:val="20"/>
        </w:rPr>
        <w:t>ARLO BORUD/HOUSING AUTHORITY-FUNDING ASSISTANCE</w:t>
      </w:r>
    </w:p>
    <w:p w:rsidR="001D50FD" w:rsidRPr="001D50FD" w:rsidRDefault="001D50FD" w:rsidP="001D50FD">
      <w:pPr>
        <w:pStyle w:val="ListParagraph"/>
        <w:rPr>
          <w:sz w:val="20"/>
          <w:szCs w:val="20"/>
        </w:rPr>
      </w:pPr>
    </w:p>
    <w:p w:rsidR="00E370A7" w:rsidRDefault="001D50FD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1:20 P.M. </w:t>
      </w:r>
      <w:r w:rsidR="00E370A7">
        <w:rPr>
          <w:sz w:val="20"/>
          <w:szCs w:val="20"/>
        </w:rPr>
        <w:t>– KEN RENSCH/</w:t>
      </w:r>
      <w:r>
        <w:rPr>
          <w:sz w:val="20"/>
          <w:szCs w:val="20"/>
        </w:rPr>
        <w:t xml:space="preserve"> </w:t>
      </w:r>
      <w:r w:rsidR="00E370A7">
        <w:rPr>
          <w:sz w:val="20"/>
          <w:szCs w:val="20"/>
        </w:rPr>
        <w:t>AMBULANCE RESOURCES LLC, PRESIDENT-CARDIAC MONITORS</w:t>
      </w:r>
      <w:bookmarkStart w:id="0" w:name="_GoBack"/>
      <w:bookmarkEnd w:id="0"/>
    </w:p>
    <w:p w:rsidR="00E370A7" w:rsidRPr="00E370A7" w:rsidRDefault="00E370A7" w:rsidP="00E370A7">
      <w:pPr>
        <w:pStyle w:val="ListParagraph"/>
        <w:rPr>
          <w:sz w:val="20"/>
          <w:szCs w:val="20"/>
        </w:rPr>
      </w:pPr>
    </w:p>
    <w:p w:rsidR="00FC15F9" w:rsidRPr="00B87C24" w:rsidRDefault="00E370A7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1:30 P.M. - </w:t>
      </w:r>
      <w:r w:rsidR="00FC15F9">
        <w:rPr>
          <w:sz w:val="20"/>
          <w:szCs w:val="20"/>
        </w:rPr>
        <w:t>COVID-19 DISCUSSION</w:t>
      </w:r>
    </w:p>
    <w:p w:rsidR="00AB5D27" w:rsidRPr="00EA0CDF" w:rsidRDefault="00E34D2D" w:rsidP="00E34D2D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3.    </w:t>
      </w:r>
      <w:r w:rsidR="00FD3DC1" w:rsidRPr="00EA0CDF">
        <w:rPr>
          <w:rFonts w:ascii="Calibri" w:hAnsi="Calibri" w:cs="Arial"/>
          <w:sz w:val="20"/>
          <w:szCs w:val="20"/>
        </w:rPr>
        <w:t>BUSINESS (AS PER ATTACHED)</w:t>
      </w:r>
    </w:p>
    <w:p w:rsidR="00AB5D27" w:rsidRPr="00EA0CDF" w:rsidRDefault="00AB5D27" w:rsidP="00AB5D27">
      <w:pPr>
        <w:ind w:left="720"/>
        <w:contextualSpacing/>
        <w:rPr>
          <w:rFonts w:ascii="Calibri" w:hAnsi="Calibri" w:cs="Arial"/>
          <w:sz w:val="20"/>
          <w:szCs w:val="20"/>
        </w:rPr>
      </w:pPr>
    </w:p>
    <w:p w:rsidR="00944D7B" w:rsidRPr="00EA0CDF" w:rsidRDefault="00E34D2D" w:rsidP="00E34D2D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4.   </w:t>
      </w:r>
      <w:r w:rsidR="00FD3DC1" w:rsidRPr="00EA0CDF">
        <w:rPr>
          <w:rFonts w:ascii="Calibri" w:hAnsi="Calibri" w:cs="Arial"/>
          <w:sz w:val="20"/>
          <w:szCs w:val="20"/>
        </w:rPr>
        <w:t>ADJOURN</w:t>
      </w: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D29AD" w:rsidRDefault="007D29AD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C5062F">
        <w:rPr>
          <w:rFonts w:ascii="Calibri" w:eastAsia="Times New Roman" w:hAnsi="Calibri" w:cs="Arial"/>
          <w:sz w:val="20"/>
          <w:szCs w:val="20"/>
        </w:rPr>
        <w:t>11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C5062F">
        <w:rPr>
          <w:rFonts w:ascii="Calibri" w:eastAsia="Times New Roman" w:hAnsi="Calibri" w:cs="Arial"/>
          <w:sz w:val="20"/>
          <w:szCs w:val="20"/>
        </w:rPr>
        <w:t>10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730A6B">
        <w:rPr>
          <w:rFonts w:ascii="Calibri" w:hAnsi="Calibri" w:cs="Arial"/>
          <w:sz w:val="24"/>
          <w:szCs w:val="24"/>
        </w:rPr>
        <w:t>, NOVEMBER</w:t>
      </w:r>
      <w:r w:rsidR="006B6CAD">
        <w:rPr>
          <w:rFonts w:ascii="Calibri" w:hAnsi="Calibri" w:cs="Arial"/>
          <w:sz w:val="24"/>
          <w:szCs w:val="24"/>
        </w:rPr>
        <w:t xml:space="preserve"> </w:t>
      </w:r>
      <w:r w:rsidR="00C5062F">
        <w:rPr>
          <w:rFonts w:ascii="Calibri" w:hAnsi="Calibri" w:cs="Arial"/>
          <w:sz w:val="24"/>
          <w:szCs w:val="24"/>
        </w:rPr>
        <w:t>16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D3DC1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A0CDF">
        <w:rPr>
          <w:rFonts w:ascii="Calibri" w:hAnsi="Calibri" w:cs="Arial"/>
          <w:sz w:val="24"/>
          <w:szCs w:val="24"/>
        </w:rPr>
        <w:t xml:space="preserve">MINUTES OF </w:t>
      </w:r>
      <w:r w:rsidR="00C5062F">
        <w:rPr>
          <w:rFonts w:ascii="Calibri" w:hAnsi="Calibri" w:cs="Arial"/>
          <w:sz w:val="24"/>
          <w:szCs w:val="24"/>
        </w:rPr>
        <w:t>NOVEMBER 2</w:t>
      </w:r>
      <w:r w:rsidR="007D29AD">
        <w:rPr>
          <w:rFonts w:ascii="Calibri" w:hAnsi="Calibri" w:cs="Arial"/>
          <w:sz w:val="24"/>
          <w:szCs w:val="24"/>
        </w:rPr>
        <w:t>, 2021</w:t>
      </w:r>
    </w:p>
    <w:p w:rsidR="00946666" w:rsidRDefault="00946666" w:rsidP="00946666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C5062F">
        <w:rPr>
          <w:rFonts w:ascii="Calibri" w:hAnsi="Calibri" w:cs="Arial"/>
          <w:sz w:val="24"/>
          <w:szCs w:val="24"/>
        </w:rPr>
        <w:t xml:space="preserve">CLERK OF COURT &amp; </w:t>
      </w:r>
      <w:r w:rsidR="00A049A3">
        <w:rPr>
          <w:rFonts w:ascii="Calibri" w:hAnsi="Calibri" w:cs="Arial"/>
          <w:sz w:val="24"/>
          <w:szCs w:val="24"/>
        </w:rPr>
        <w:t>SHERIFF</w:t>
      </w:r>
    </w:p>
    <w:p w:rsidR="000F44C5" w:rsidRPr="000F44C5" w:rsidRDefault="000F44C5" w:rsidP="000F44C5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514392" w:rsidRDefault="00946666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E053D6"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A049A3">
        <w:rPr>
          <w:rFonts w:ascii="Calibri" w:eastAsia="Times New Roman" w:hAnsi="Calibri" w:cs="Arial"/>
          <w:sz w:val="24"/>
          <w:szCs w:val="24"/>
        </w:rPr>
        <w:t>APPOINTED OFFICIALS SICK LEAVE/VACATION HOURS</w:t>
      </w:r>
    </w:p>
    <w:p w:rsidR="00B02657" w:rsidRDefault="00B02657" w:rsidP="00B0265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02657" w:rsidRDefault="00B02657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TOWNHOMES LISTING PRICES</w:t>
      </w:r>
      <w:r w:rsidR="00ED1A6C">
        <w:rPr>
          <w:rFonts w:ascii="Calibri" w:eastAsia="Times New Roman" w:hAnsi="Calibri" w:cs="Arial"/>
          <w:sz w:val="24"/>
          <w:szCs w:val="24"/>
        </w:rPr>
        <w:t>/REVIEW OFFERS</w:t>
      </w:r>
    </w:p>
    <w:p w:rsidR="00A049A3" w:rsidRDefault="00A049A3" w:rsidP="00A049A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02657" w:rsidRDefault="00B02657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DISCUSSION ON WALKING AT THE SOUTH COMPLEX </w:t>
      </w:r>
    </w:p>
    <w:p w:rsidR="00B02657" w:rsidRDefault="00B02657" w:rsidP="00B0265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049A3" w:rsidRDefault="00A049A3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2021 GENERAL FINANCIALS</w:t>
      </w:r>
    </w:p>
    <w:p w:rsidR="007F4B7F" w:rsidRDefault="007F4B7F" w:rsidP="007F4B7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B02657" w:rsidRDefault="00B02657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INFORMATION:</w:t>
      </w:r>
    </w:p>
    <w:p w:rsidR="00B02657" w:rsidRPr="00B02657" w:rsidRDefault="00B02657" w:rsidP="00B02657">
      <w:pPr>
        <w:pStyle w:val="ListParagraph"/>
        <w:numPr>
          <w:ilvl w:val="0"/>
          <w:numId w:val="29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UNITED STATE DEPARTMENT OF THE INTERIOR-DECISION ON TRUST LAND</w:t>
      </w:r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137D97" w:rsidRPr="00572D7E" w:rsidRDefault="00C06D1F" w:rsidP="00572D7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3B230A" w:rsidRDefault="003B230A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TOWNHOMES</w:t>
      </w:r>
    </w:p>
    <w:p w:rsidR="00755191" w:rsidRDefault="00755191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CENSUS/REDISTRICTING</w:t>
      </w:r>
    </w:p>
    <w:p w:rsidR="00B02657" w:rsidRDefault="00B02657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2020 AUDIT</w:t>
      </w:r>
    </w:p>
    <w:p w:rsidR="00B02657" w:rsidRDefault="00B02657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FIREFIGHTER UNITS</w:t>
      </w:r>
    </w:p>
    <w:p w:rsidR="00714513" w:rsidRPr="00E862CB" w:rsidRDefault="00714513" w:rsidP="00BF5F47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sectPr w:rsidR="00714513" w:rsidRPr="00E862CB" w:rsidSect="00FC15F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62353"/>
    <w:multiLevelType w:val="hybridMultilevel"/>
    <w:tmpl w:val="587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7"/>
  </w:num>
  <w:num w:numId="5">
    <w:abstractNumId w:val="26"/>
  </w:num>
  <w:num w:numId="6">
    <w:abstractNumId w:val="18"/>
  </w:num>
  <w:num w:numId="7">
    <w:abstractNumId w:val="10"/>
  </w:num>
  <w:num w:numId="8">
    <w:abstractNumId w:val="5"/>
  </w:num>
  <w:num w:numId="9">
    <w:abstractNumId w:val="24"/>
  </w:num>
  <w:num w:numId="10">
    <w:abstractNumId w:val="28"/>
  </w:num>
  <w:num w:numId="11">
    <w:abstractNumId w:val="14"/>
  </w:num>
  <w:num w:numId="12">
    <w:abstractNumId w:val="17"/>
  </w:num>
  <w:num w:numId="13">
    <w:abstractNumId w:val="0"/>
  </w:num>
  <w:num w:numId="14">
    <w:abstractNumId w:val="22"/>
  </w:num>
  <w:num w:numId="15">
    <w:abstractNumId w:val="20"/>
  </w:num>
  <w:num w:numId="16">
    <w:abstractNumId w:val="21"/>
  </w:num>
  <w:num w:numId="17">
    <w:abstractNumId w:val="13"/>
  </w:num>
  <w:num w:numId="18">
    <w:abstractNumId w:val="6"/>
  </w:num>
  <w:num w:numId="19">
    <w:abstractNumId w:val="12"/>
  </w:num>
  <w:num w:numId="20">
    <w:abstractNumId w:val="4"/>
  </w:num>
  <w:num w:numId="21">
    <w:abstractNumId w:val="9"/>
  </w:num>
  <w:num w:numId="22">
    <w:abstractNumId w:val="25"/>
  </w:num>
  <w:num w:numId="23">
    <w:abstractNumId w:val="1"/>
  </w:num>
  <w:num w:numId="24">
    <w:abstractNumId w:val="15"/>
  </w:num>
  <w:num w:numId="25">
    <w:abstractNumId w:val="19"/>
  </w:num>
  <w:num w:numId="26">
    <w:abstractNumId w:val="23"/>
  </w:num>
  <w:num w:numId="27">
    <w:abstractNumId w:val="3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4407"/>
    <w:rsid w:val="00024C13"/>
    <w:rsid w:val="000259BF"/>
    <w:rsid w:val="000278FE"/>
    <w:rsid w:val="00036D7D"/>
    <w:rsid w:val="00044186"/>
    <w:rsid w:val="00044A41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72AC"/>
    <w:rsid w:val="000B7645"/>
    <w:rsid w:val="000C0D23"/>
    <w:rsid w:val="000C40B5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44C5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7E8"/>
    <w:rsid w:val="00116B36"/>
    <w:rsid w:val="0012156B"/>
    <w:rsid w:val="001223B3"/>
    <w:rsid w:val="00122D58"/>
    <w:rsid w:val="00123DC2"/>
    <w:rsid w:val="00124395"/>
    <w:rsid w:val="0012533C"/>
    <w:rsid w:val="00131FBB"/>
    <w:rsid w:val="00133189"/>
    <w:rsid w:val="00135B38"/>
    <w:rsid w:val="00137D97"/>
    <w:rsid w:val="00146627"/>
    <w:rsid w:val="00147342"/>
    <w:rsid w:val="00147690"/>
    <w:rsid w:val="001526B8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7664D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68A7"/>
    <w:rsid w:val="001B08F6"/>
    <w:rsid w:val="001B1C4B"/>
    <w:rsid w:val="001B3371"/>
    <w:rsid w:val="001B4B46"/>
    <w:rsid w:val="001C0762"/>
    <w:rsid w:val="001C4F23"/>
    <w:rsid w:val="001C73A8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2B0C"/>
    <w:rsid w:val="0021491C"/>
    <w:rsid w:val="00214A6D"/>
    <w:rsid w:val="0021670A"/>
    <w:rsid w:val="00224F02"/>
    <w:rsid w:val="002326DD"/>
    <w:rsid w:val="00234134"/>
    <w:rsid w:val="00237E0E"/>
    <w:rsid w:val="002401FA"/>
    <w:rsid w:val="00240B31"/>
    <w:rsid w:val="002417E6"/>
    <w:rsid w:val="0024289F"/>
    <w:rsid w:val="002431BC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7691"/>
    <w:rsid w:val="002B16C7"/>
    <w:rsid w:val="002B7818"/>
    <w:rsid w:val="002D4D7A"/>
    <w:rsid w:val="002E0E00"/>
    <w:rsid w:val="002E2342"/>
    <w:rsid w:val="002E246C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1229E"/>
    <w:rsid w:val="00314CE4"/>
    <w:rsid w:val="00316E08"/>
    <w:rsid w:val="00320E73"/>
    <w:rsid w:val="003229D8"/>
    <w:rsid w:val="00322A25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CDB"/>
    <w:rsid w:val="00370EDC"/>
    <w:rsid w:val="0037176B"/>
    <w:rsid w:val="003727F9"/>
    <w:rsid w:val="00381470"/>
    <w:rsid w:val="00382A73"/>
    <w:rsid w:val="00382DF1"/>
    <w:rsid w:val="003847CD"/>
    <w:rsid w:val="00386CFB"/>
    <w:rsid w:val="00387A74"/>
    <w:rsid w:val="003941FE"/>
    <w:rsid w:val="00394705"/>
    <w:rsid w:val="00396AFC"/>
    <w:rsid w:val="003A11BE"/>
    <w:rsid w:val="003A2FBC"/>
    <w:rsid w:val="003A3A51"/>
    <w:rsid w:val="003A4B04"/>
    <w:rsid w:val="003A4D4E"/>
    <w:rsid w:val="003B14EB"/>
    <w:rsid w:val="003B230A"/>
    <w:rsid w:val="003B44E1"/>
    <w:rsid w:val="003B4BD1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5CF6"/>
    <w:rsid w:val="004168A9"/>
    <w:rsid w:val="00416BEB"/>
    <w:rsid w:val="00417733"/>
    <w:rsid w:val="00422D09"/>
    <w:rsid w:val="00427A30"/>
    <w:rsid w:val="004330A0"/>
    <w:rsid w:val="00433A3B"/>
    <w:rsid w:val="004428F6"/>
    <w:rsid w:val="00443C38"/>
    <w:rsid w:val="00447C8D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6E49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F1E"/>
    <w:rsid w:val="0051010E"/>
    <w:rsid w:val="00510A14"/>
    <w:rsid w:val="00512AC7"/>
    <w:rsid w:val="00514392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D4"/>
    <w:rsid w:val="005C6C7B"/>
    <w:rsid w:val="005D104D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2DBB"/>
    <w:rsid w:val="005F4EF7"/>
    <w:rsid w:val="005F534A"/>
    <w:rsid w:val="005F57D9"/>
    <w:rsid w:val="005F68F0"/>
    <w:rsid w:val="005F75CB"/>
    <w:rsid w:val="006143BE"/>
    <w:rsid w:val="00620CCE"/>
    <w:rsid w:val="006314A0"/>
    <w:rsid w:val="0063668D"/>
    <w:rsid w:val="00637D16"/>
    <w:rsid w:val="00641FDE"/>
    <w:rsid w:val="00644A0A"/>
    <w:rsid w:val="00655F34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5377"/>
    <w:rsid w:val="006A73A3"/>
    <w:rsid w:val="006B2055"/>
    <w:rsid w:val="006B2192"/>
    <w:rsid w:val="006B5EED"/>
    <w:rsid w:val="006B6CAD"/>
    <w:rsid w:val="006C44F5"/>
    <w:rsid w:val="006C7FF9"/>
    <w:rsid w:val="006D27A3"/>
    <w:rsid w:val="006D5831"/>
    <w:rsid w:val="006E1386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06C78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A6B"/>
    <w:rsid w:val="00730B92"/>
    <w:rsid w:val="00730CBC"/>
    <w:rsid w:val="007348BD"/>
    <w:rsid w:val="00737480"/>
    <w:rsid w:val="0073780A"/>
    <w:rsid w:val="00741F97"/>
    <w:rsid w:val="00742692"/>
    <w:rsid w:val="0074525A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6BEA"/>
    <w:rsid w:val="007A784B"/>
    <w:rsid w:val="007A7DD0"/>
    <w:rsid w:val="007B053F"/>
    <w:rsid w:val="007B664E"/>
    <w:rsid w:val="007C1BD8"/>
    <w:rsid w:val="007C32CD"/>
    <w:rsid w:val="007C7200"/>
    <w:rsid w:val="007D1018"/>
    <w:rsid w:val="007D29AD"/>
    <w:rsid w:val="007D3D2E"/>
    <w:rsid w:val="007E3F1D"/>
    <w:rsid w:val="007F1293"/>
    <w:rsid w:val="007F224A"/>
    <w:rsid w:val="007F2D5E"/>
    <w:rsid w:val="007F374C"/>
    <w:rsid w:val="007F4B7F"/>
    <w:rsid w:val="007F5F01"/>
    <w:rsid w:val="007F6AEB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35040"/>
    <w:rsid w:val="0083554F"/>
    <w:rsid w:val="00847377"/>
    <w:rsid w:val="00847460"/>
    <w:rsid w:val="008570FF"/>
    <w:rsid w:val="00857432"/>
    <w:rsid w:val="008608E2"/>
    <w:rsid w:val="00860BD9"/>
    <w:rsid w:val="00860C75"/>
    <w:rsid w:val="008619C1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0AE0"/>
    <w:rsid w:val="008A1A07"/>
    <w:rsid w:val="008A2CB2"/>
    <w:rsid w:val="008B0C77"/>
    <w:rsid w:val="008B4178"/>
    <w:rsid w:val="008B42A4"/>
    <w:rsid w:val="008B790D"/>
    <w:rsid w:val="008C11A8"/>
    <w:rsid w:val="008C15BE"/>
    <w:rsid w:val="008C23CC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1C00"/>
    <w:rsid w:val="009E210A"/>
    <w:rsid w:val="009E2E0C"/>
    <w:rsid w:val="009F32D3"/>
    <w:rsid w:val="009F4AB0"/>
    <w:rsid w:val="009F5582"/>
    <w:rsid w:val="009F6E81"/>
    <w:rsid w:val="00A02379"/>
    <w:rsid w:val="00A049A3"/>
    <w:rsid w:val="00A05D03"/>
    <w:rsid w:val="00A1032B"/>
    <w:rsid w:val="00A2183C"/>
    <w:rsid w:val="00A2203C"/>
    <w:rsid w:val="00A23821"/>
    <w:rsid w:val="00A266BB"/>
    <w:rsid w:val="00A35F7C"/>
    <w:rsid w:val="00A5189D"/>
    <w:rsid w:val="00A572C5"/>
    <w:rsid w:val="00A613E6"/>
    <w:rsid w:val="00A6235D"/>
    <w:rsid w:val="00A624A0"/>
    <w:rsid w:val="00A65AA8"/>
    <w:rsid w:val="00A66E63"/>
    <w:rsid w:val="00A70812"/>
    <w:rsid w:val="00A7477D"/>
    <w:rsid w:val="00A74B1F"/>
    <w:rsid w:val="00A76C1D"/>
    <w:rsid w:val="00A83652"/>
    <w:rsid w:val="00A83D74"/>
    <w:rsid w:val="00A95DAF"/>
    <w:rsid w:val="00A97891"/>
    <w:rsid w:val="00A97CAF"/>
    <w:rsid w:val="00AA055C"/>
    <w:rsid w:val="00AA53A6"/>
    <w:rsid w:val="00AA5898"/>
    <w:rsid w:val="00AA71E7"/>
    <w:rsid w:val="00AB00A9"/>
    <w:rsid w:val="00AB5D27"/>
    <w:rsid w:val="00AB5E99"/>
    <w:rsid w:val="00AC0DDD"/>
    <w:rsid w:val="00AC2BEA"/>
    <w:rsid w:val="00AC2CA5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657"/>
    <w:rsid w:val="00B07C6A"/>
    <w:rsid w:val="00B10F7D"/>
    <w:rsid w:val="00B13018"/>
    <w:rsid w:val="00B155C4"/>
    <w:rsid w:val="00B15A96"/>
    <w:rsid w:val="00B21FFD"/>
    <w:rsid w:val="00B22D3C"/>
    <w:rsid w:val="00B273AF"/>
    <w:rsid w:val="00B27C14"/>
    <w:rsid w:val="00B31456"/>
    <w:rsid w:val="00B324AE"/>
    <w:rsid w:val="00B3404C"/>
    <w:rsid w:val="00B3426C"/>
    <w:rsid w:val="00B36B38"/>
    <w:rsid w:val="00B510D9"/>
    <w:rsid w:val="00B60297"/>
    <w:rsid w:val="00B61F54"/>
    <w:rsid w:val="00B63EE5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87C24"/>
    <w:rsid w:val="00B91268"/>
    <w:rsid w:val="00B96674"/>
    <w:rsid w:val="00BA39BC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1FA7"/>
    <w:rsid w:val="00C12A6A"/>
    <w:rsid w:val="00C159A5"/>
    <w:rsid w:val="00C16D02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4BE5"/>
    <w:rsid w:val="00CA697F"/>
    <w:rsid w:val="00CA7044"/>
    <w:rsid w:val="00CB5517"/>
    <w:rsid w:val="00CB7C5F"/>
    <w:rsid w:val="00CC1852"/>
    <w:rsid w:val="00CC5DE3"/>
    <w:rsid w:val="00CC7575"/>
    <w:rsid w:val="00CD2372"/>
    <w:rsid w:val="00CD3049"/>
    <w:rsid w:val="00CE0936"/>
    <w:rsid w:val="00CE2AD2"/>
    <w:rsid w:val="00CE49BB"/>
    <w:rsid w:val="00CE5E3F"/>
    <w:rsid w:val="00CE755E"/>
    <w:rsid w:val="00CF0872"/>
    <w:rsid w:val="00CF1A09"/>
    <w:rsid w:val="00CF527D"/>
    <w:rsid w:val="00D00D30"/>
    <w:rsid w:val="00D04445"/>
    <w:rsid w:val="00D046C1"/>
    <w:rsid w:val="00D06FD0"/>
    <w:rsid w:val="00D1016E"/>
    <w:rsid w:val="00D10500"/>
    <w:rsid w:val="00D131B5"/>
    <w:rsid w:val="00D13206"/>
    <w:rsid w:val="00D20E59"/>
    <w:rsid w:val="00D21118"/>
    <w:rsid w:val="00D21CDB"/>
    <w:rsid w:val="00D23B80"/>
    <w:rsid w:val="00D251BE"/>
    <w:rsid w:val="00D3141E"/>
    <w:rsid w:val="00D35FC0"/>
    <w:rsid w:val="00D40C03"/>
    <w:rsid w:val="00D47474"/>
    <w:rsid w:val="00D500F1"/>
    <w:rsid w:val="00D53036"/>
    <w:rsid w:val="00D543A2"/>
    <w:rsid w:val="00D60D9C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5923"/>
    <w:rsid w:val="00D917A2"/>
    <w:rsid w:val="00D954F7"/>
    <w:rsid w:val="00DA06AF"/>
    <w:rsid w:val="00DA21D3"/>
    <w:rsid w:val="00DA35B9"/>
    <w:rsid w:val="00DA41DE"/>
    <w:rsid w:val="00DA7588"/>
    <w:rsid w:val="00DA7B66"/>
    <w:rsid w:val="00DB0C14"/>
    <w:rsid w:val="00DB3FE2"/>
    <w:rsid w:val="00DB5A30"/>
    <w:rsid w:val="00DB621F"/>
    <w:rsid w:val="00DB69FE"/>
    <w:rsid w:val="00DB7232"/>
    <w:rsid w:val="00DB7334"/>
    <w:rsid w:val="00DC05B9"/>
    <w:rsid w:val="00DC2865"/>
    <w:rsid w:val="00DC3176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53D6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370A7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7A8"/>
    <w:rsid w:val="00E80FC1"/>
    <w:rsid w:val="00E81048"/>
    <w:rsid w:val="00E8130F"/>
    <w:rsid w:val="00E82E11"/>
    <w:rsid w:val="00E83DF7"/>
    <w:rsid w:val="00E862CB"/>
    <w:rsid w:val="00E86599"/>
    <w:rsid w:val="00E90A22"/>
    <w:rsid w:val="00E92B36"/>
    <w:rsid w:val="00E94DF8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1A6C"/>
    <w:rsid w:val="00ED63E1"/>
    <w:rsid w:val="00ED6B98"/>
    <w:rsid w:val="00EE3EB9"/>
    <w:rsid w:val="00EE440A"/>
    <w:rsid w:val="00EE45DA"/>
    <w:rsid w:val="00EE4A3F"/>
    <w:rsid w:val="00EE560E"/>
    <w:rsid w:val="00EF0F3B"/>
    <w:rsid w:val="00EF3B4A"/>
    <w:rsid w:val="00EF46D0"/>
    <w:rsid w:val="00EF68AC"/>
    <w:rsid w:val="00F00A73"/>
    <w:rsid w:val="00F01F2A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517D0"/>
    <w:rsid w:val="00F55D80"/>
    <w:rsid w:val="00F60B8F"/>
    <w:rsid w:val="00F60C32"/>
    <w:rsid w:val="00F62312"/>
    <w:rsid w:val="00F66BEE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0957"/>
    <w:rsid w:val="00F91FDE"/>
    <w:rsid w:val="00FA3A81"/>
    <w:rsid w:val="00FB0D9D"/>
    <w:rsid w:val="00FB1926"/>
    <w:rsid w:val="00FB4A0A"/>
    <w:rsid w:val="00FB57FA"/>
    <w:rsid w:val="00FB7BA0"/>
    <w:rsid w:val="00FC15F9"/>
    <w:rsid w:val="00FC258B"/>
    <w:rsid w:val="00FC2779"/>
    <w:rsid w:val="00FC4CD2"/>
    <w:rsid w:val="00FC6E7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9441191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944119197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692243412,,944119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F078-6741-4A08-94FA-F824EC08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10</cp:revision>
  <cp:lastPrinted>2021-11-12T17:19:00Z</cp:lastPrinted>
  <dcterms:created xsi:type="dcterms:W3CDTF">2021-11-09T19:40:00Z</dcterms:created>
  <dcterms:modified xsi:type="dcterms:W3CDTF">2021-11-15T20:22:00Z</dcterms:modified>
</cp:coreProperties>
</file>