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66E4" w14:textId="77777777" w:rsidR="00745E73" w:rsidRDefault="00745E73" w:rsidP="00745E73">
      <w:pPr>
        <w:pStyle w:val="Title"/>
        <w:spacing w:before="0" w:after="0" w:line="276" w:lineRule="auto"/>
        <w:jc w:val="center"/>
        <w:rPr>
          <w:rFonts w:ascii="Times New Roman" w:hAnsi="Times New Roman" w:cs="Times New Roman"/>
          <w:color w:val="auto"/>
          <w:sz w:val="36"/>
          <w:szCs w:val="44"/>
        </w:rPr>
      </w:pPr>
      <w:r>
        <w:rPr>
          <w:rFonts w:ascii="Times New Roman" w:hAnsi="Times New Roman" w:cs="Times New Roman"/>
          <w:color w:val="auto"/>
          <w:sz w:val="36"/>
          <w:szCs w:val="44"/>
        </w:rPr>
        <w:t>MINUTES</w:t>
      </w:r>
    </w:p>
    <w:p w14:paraId="3A66046E" w14:textId="77777777" w:rsidR="00745E73" w:rsidRDefault="00745E73" w:rsidP="00745E73">
      <w:pPr>
        <w:pStyle w:val="NoSpacing"/>
        <w:spacing w:line="276" w:lineRule="auto"/>
        <w:jc w:val="center"/>
        <w:rPr>
          <w:rFonts w:ascii="Times New Roman" w:hAnsi="Times New Roman" w:cs="Times New Roman"/>
          <w:b/>
          <w:bCs/>
          <w:color w:val="auto"/>
          <w:szCs w:val="32"/>
        </w:rPr>
      </w:pPr>
      <w:r>
        <w:rPr>
          <w:rFonts w:ascii="Times New Roman" w:hAnsi="Times New Roman" w:cs="Times New Roman"/>
          <w:b/>
          <w:bCs/>
          <w:color w:val="auto"/>
          <w:szCs w:val="32"/>
        </w:rPr>
        <w:t>Mountrail County Planning &amp; Zoning Commission</w:t>
      </w:r>
    </w:p>
    <w:p w14:paraId="76C4D45D" w14:textId="504588FD" w:rsidR="00745E73" w:rsidRDefault="00745E73" w:rsidP="00745E73">
      <w:pPr>
        <w:pStyle w:val="NoSpacing"/>
        <w:spacing w:after="240" w:line="276" w:lineRule="auto"/>
        <w:jc w:val="center"/>
        <w:rPr>
          <w:rFonts w:ascii="Times New Roman" w:hAnsi="Times New Roman" w:cs="Times New Roman"/>
          <w:b/>
          <w:bCs/>
          <w:color w:val="auto"/>
          <w:szCs w:val="31"/>
        </w:rPr>
      </w:pPr>
      <w:r>
        <w:rPr>
          <w:rFonts w:ascii="Times New Roman" w:hAnsi="Times New Roman" w:cs="Times New Roman"/>
          <w:b/>
          <w:bCs/>
          <w:color w:val="auto"/>
          <w:szCs w:val="31"/>
        </w:rPr>
        <w:t>April 27, 2026</w:t>
      </w:r>
    </w:p>
    <w:p w14:paraId="7813DCE8" w14:textId="3244EA68" w:rsidR="00745E73" w:rsidRDefault="00745E73" w:rsidP="00745E73">
      <w:pPr>
        <w:ind w:firstLine="360"/>
        <w:rPr>
          <w:rFonts w:ascii="Times New Roman" w:hAnsi="Times New Roman" w:cs="Times New Roman"/>
        </w:rPr>
      </w:pPr>
      <w:r w:rsidRPr="00FC06B1">
        <w:rPr>
          <w:rFonts w:ascii="Times New Roman" w:eastAsia="Calibri" w:hAnsi="Times New Roman" w:cs="Times New Roman"/>
        </w:rPr>
        <w:t xml:space="preserve">The meeting of the Mountrail County Planning &amp; Zoning Commission was called to order at 8:30 a.m. by Chairman Charlie Sorenson with </w:t>
      </w:r>
      <w:r>
        <w:rPr>
          <w:rFonts w:ascii="Times New Roman" w:eastAsia="Calibri" w:hAnsi="Times New Roman" w:cs="Times New Roman"/>
        </w:rPr>
        <w:t>Commissioners Cameron Tomjack,</w:t>
      </w:r>
      <w:r w:rsidR="00DE6C50">
        <w:rPr>
          <w:rFonts w:ascii="Times New Roman" w:eastAsia="Calibri" w:hAnsi="Times New Roman" w:cs="Times New Roman"/>
        </w:rPr>
        <w:t xml:space="preserve"> Trudy Ruland,</w:t>
      </w:r>
      <w:r>
        <w:rPr>
          <w:rFonts w:ascii="Times New Roman" w:eastAsia="Calibri" w:hAnsi="Times New Roman" w:cs="Times New Roman"/>
        </w:rPr>
        <w:t xml:space="preserve"> Joan Hollekim, Darren LeRohl</w:t>
      </w:r>
      <w:r w:rsidR="00911B0A">
        <w:rPr>
          <w:rFonts w:ascii="Times New Roman" w:eastAsia="Calibri" w:hAnsi="Times New Roman" w:cs="Times New Roman"/>
        </w:rPr>
        <w:t xml:space="preserve"> online</w:t>
      </w:r>
      <w:r>
        <w:rPr>
          <w:rFonts w:ascii="Times New Roman" w:eastAsia="Calibri" w:hAnsi="Times New Roman" w:cs="Times New Roman"/>
        </w:rPr>
        <w:t xml:space="preserve">, Arlo Borud, </w:t>
      </w:r>
      <w:r w:rsidR="00DE6C50">
        <w:rPr>
          <w:rFonts w:ascii="Times New Roman" w:eastAsia="Calibri" w:hAnsi="Times New Roman" w:cs="Times New Roman"/>
        </w:rPr>
        <w:t xml:space="preserve">Tess Jarmin, </w:t>
      </w:r>
      <w:r>
        <w:rPr>
          <w:rFonts w:ascii="Times New Roman" w:eastAsia="Calibri" w:hAnsi="Times New Roman" w:cs="Times New Roman"/>
        </w:rPr>
        <w:t>and Jesse Weyrauch present. Commissioner Doug Bratvold joined the meeting at 8:4</w:t>
      </w:r>
      <w:r w:rsidR="00DE6C50">
        <w:rPr>
          <w:rFonts w:ascii="Times New Roman" w:eastAsia="Calibri" w:hAnsi="Times New Roman" w:cs="Times New Roman"/>
        </w:rPr>
        <w:t>5</w:t>
      </w:r>
      <w:r>
        <w:rPr>
          <w:rFonts w:ascii="Times New Roman" w:eastAsia="Calibri" w:hAnsi="Times New Roman" w:cs="Times New Roman"/>
        </w:rPr>
        <w:t xml:space="preserve"> a.m. </w:t>
      </w:r>
      <w:r w:rsidRPr="00FC06B1">
        <w:rPr>
          <w:rFonts w:ascii="Times New Roman" w:eastAsia="Calibri" w:hAnsi="Times New Roman" w:cs="Times New Roman"/>
        </w:rPr>
        <w:t xml:space="preserve">Also present were </w:t>
      </w:r>
      <w:r>
        <w:rPr>
          <w:rFonts w:ascii="Times New Roman" w:eastAsia="Calibri" w:hAnsi="Times New Roman" w:cs="Times New Roman"/>
        </w:rPr>
        <w:t xml:space="preserve">Mountrail County </w:t>
      </w:r>
      <w:r w:rsidRPr="00FC06B1">
        <w:rPr>
          <w:rFonts w:ascii="Times New Roman" w:eastAsia="Calibri" w:hAnsi="Times New Roman" w:cs="Times New Roman"/>
        </w:rPr>
        <w:t xml:space="preserve">Planning &amp; Zoning </w:t>
      </w:r>
      <w:r>
        <w:rPr>
          <w:rFonts w:ascii="Times New Roman" w:eastAsia="Calibri" w:hAnsi="Times New Roman" w:cs="Times New Roman"/>
        </w:rPr>
        <w:t xml:space="preserve">Administrator Melissa Vachal, Mountrail County Planning &amp; Zoning </w:t>
      </w:r>
      <w:r w:rsidRPr="00FC06B1">
        <w:rPr>
          <w:rFonts w:ascii="Times New Roman" w:eastAsia="Calibri" w:hAnsi="Times New Roman" w:cs="Times New Roman"/>
        </w:rPr>
        <w:t xml:space="preserve">Assistant Malinda Gunderson, Mountrail County State’s Attorney Wade Enget, </w:t>
      </w:r>
      <w:r>
        <w:rPr>
          <w:rFonts w:ascii="Times New Roman" w:eastAsia="Calibri" w:hAnsi="Times New Roman" w:cs="Times New Roman"/>
        </w:rPr>
        <w:t xml:space="preserve">Mountrail County Tax Equalization Director Kim Savage, Mountrail County Weed Control Officer Jim Hennessey and </w:t>
      </w:r>
      <w:r w:rsidRPr="00FC06B1">
        <w:rPr>
          <w:rFonts w:ascii="Times New Roman" w:eastAsia="Calibri" w:hAnsi="Times New Roman" w:cs="Times New Roman"/>
        </w:rPr>
        <w:t>Mountrail County Auditor Stephanie Pappa</w:t>
      </w:r>
      <w:r w:rsidR="00A10F31">
        <w:rPr>
          <w:rFonts w:ascii="Times New Roman" w:eastAsia="Calibri" w:hAnsi="Times New Roman" w:cs="Times New Roman"/>
        </w:rPr>
        <w:t xml:space="preserve"> online</w:t>
      </w:r>
      <w:r>
        <w:rPr>
          <w:rFonts w:ascii="Times New Roman" w:hAnsi="Times New Roman" w:cs="Times New Roman"/>
        </w:rPr>
        <w:t xml:space="preserve">. </w:t>
      </w:r>
    </w:p>
    <w:p w14:paraId="2D0EAA7E" w14:textId="77777777" w:rsidR="00745E73" w:rsidRDefault="00745E73" w:rsidP="00745E73">
      <w:pPr>
        <w:spacing w:after="0"/>
        <w:rPr>
          <w:rFonts w:ascii="Times New Roman" w:hAnsi="Times New Roman" w:cs="Times New Roman"/>
          <w:b/>
          <w:u w:val="single"/>
        </w:rPr>
      </w:pPr>
      <w:r>
        <w:rPr>
          <w:rFonts w:ascii="Times New Roman" w:hAnsi="Times New Roman" w:cs="Times New Roman"/>
          <w:b/>
          <w:u w:val="single"/>
        </w:rPr>
        <w:t>APPROVAL OF AGENDA</w:t>
      </w:r>
    </w:p>
    <w:p w14:paraId="26AF6124" w14:textId="28254711" w:rsidR="00745E73" w:rsidRDefault="00745E73" w:rsidP="00745E73">
      <w:pPr>
        <w:rPr>
          <w:rFonts w:ascii="Times New Roman" w:hAnsi="Times New Roman" w:cs="Times New Roman"/>
        </w:rPr>
      </w:pPr>
      <w:r>
        <w:rPr>
          <w:rFonts w:ascii="Times New Roman" w:hAnsi="Times New Roman" w:cs="Times New Roman"/>
        </w:rPr>
        <w:t xml:space="preserve">Moved by Commissioner </w:t>
      </w:r>
      <w:r w:rsidR="006A0347">
        <w:rPr>
          <w:rFonts w:ascii="Times New Roman" w:hAnsi="Times New Roman" w:cs="Times New Roman"/>
        </w:rPr>
        <w:t>Jarmin</w:t>
      </w:r>
      <w:r>
        <w:rPr>
          <w:rFonts w:ascii="Times New Roman" w:hAnsi="Times New Roman" w:cs="Times New Roman"/>
        </w:rPr>
        <w:t xml:space="preserve">, seconded by Commissioner </w:t>
      </w:r>
      <w:r w:rsidR="006A0347">
        <w:rPr>
          <w:rFonts w:ascii="Times New Roman" w:hAnsi="Times New Roman" w:cs="Times New Roman"/>
        </w:rPr>
        <w:t>Hollekim</w:t>
      </w:r>
      <w:r>
        <w:rPr>
          <w:rFonts w:ascii="Times New Roman" w:hAnsi="Times New Roman" w:cs="Times New Roman"/>
        </w:rPr>
        <w:t>, to approve the agenda. All present voted yes. Motion carried.</w:t>
      </w:r>
    </w:p>
    <w:p w14:paraId="312E72DA" w14:textId="77777777" w:rsidR="00745E73" w:rsidRDefault="00745E73" w:rsidP="00745E73">
      <w:pPr>
        <w:spacing w:after="0"/>
        <w:rPr>
          <w:rFonts w:ascii="Times New Roman" w:hAnsi="Times New Roman" w:cs="Times New Roman"/>
          <w:b/>
          <w:u w:val="single"/>
        </w:rPr>
      </w:pPr>
      <w:r>
        <w:rPr>
          <w:rFonts w:ascii="Times New Roman" w:hAnsi="Times New Roman" w:cs="Times New Roman"/>
          <w:b/>
          <w:u w:val="single"/>
        </w:rPr>
        <w:t>APPROVAL OF MINUTES</w:t>
      </w:r>
    </w:p>
    <w:p w14:paraId="5DF8E7B1" w14:textId="180911F8" w:rsidR="00745E73" w:rsidRDefault="00745E73" w:rsidP="00745E73">
      <w:pPr>
        <w:rPr>
          <w:rFonts w:ascii="Times New Roman" w:hAnsi="Times New Roman" w:cs="Times New Roman"/>
        </w:rPr>
      </w:pPr>
      <w:r>
        <w:rPr>
          <w:rFonts w:ascii="Times New Roman" w:hAnsi="Times New Roman" w:cs="Times New Roman"/>
        </w:rPr>
        <w:t xml:space="preserve">Moved by Commissioner </w:t>
      </w:r>
      <w:r w:rsidR="009E44D4">
        <w:rPr>
          <w:rFonts w:ascii="Times New Roman" w:hAnsi="Times New Roman" w:cs="Times New Roman"/>
        </w:rPr>
        <w:t>Borud</w:t>
      </w:r>
      <w:r>
        <w:rPr>
          <w:rFonts w:ascii="Times New Roman" w:hAnsi="Times New Roman" w:cs="Times New Roman"/>
        </w:rPr>
        <w:t>, seconded by Commissioner Weyrauch, to approve the Planning &amp; Zoning Commission minutes of the March 23, 2026 meeting. All present voted yes. Motion carried.</w:t>
      </w:r>
    </w:p>
    <w:p w14:paraId="30DD4A9E" w14:textId="17D45AA8" w:rsidR="00745E73" w:rsidRPr="00FC06B1" w:rsidRDefault="00745E73" w:rsidP="00745E73">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 xml:space="preserve">8:35 a.m. </w:t>
      </w:r>
      <w:r w:rsidRPr="00745E73">
        <w:rPr>
          <w:rFonts w:ascii="Times New Roman" w:eastAsia="Calibri" w:hAnsi="Times New Roman" w:cs="Times New Roman"/>
          <w:b/>
        </w:rPr>
        <w:t>Gravel Products Inc</w:t>
      </w:r>
      <w:r>
        <w:rPr>
          <w:rFonts w:ascii="Times New Roman" w:eastAsia="Calibri" w:hAnsi="Times New Roman" w:cs="Times New Roman"/>
          <w:b/>
        </w:rPr>
        <w:t>.</w:t>
      </w:r>
      <w:r w:rsidRPr="00FC06B1">
        <w:rPr>
          <w:rFonts w:ascii="Times New Roman" w:eastAsia="Calibri" w:hAnsi="Times New Roman" w:cs="Times New Roman"/>
          <w:b/>
        </w:rPr>
        <w:t>-Applicant</w:t>
      </w:r>
      <w:r>
        <w:rPr>
          <w:rFonts w:ascii="Times New Roman" w:eastAsia="Calibri" w:hAnsi="Times New Roman" w:cs="Times New Roman"/>
          <w:b/>
        </w:rPr>
        <w:t xml:space="preserve">; </w:t>
      </w:r>
      <w:r w:rsidRPr="00745E73">
        <w:rPr>
          <w:rFonts w:ascii="Times New Roman" w:eastAsia="Calibri" w:hAnsi="Times New Roman" w:cs="Times New Roman"/>
          <w:b/>
        </w:rPr>
        <w:t>Last Round Up Ranch LLLP</w:t>
      </w:r>
      <w:r>
        <w:rPr>
          <w:rFonts w:ascii="Times New Roman" w:eastAsia="Calibri" w:hAnsi="Times New Roman" w:cs="Times New Roman"/>
          <w:b/>
        </w:rPr>
        <w:t>-</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Pr>
          <w:rFonts w:ascii="Times New Roman" w:eastAsia="Calibri" w:hAnsi="Times New Roman" w:cs="Times New Roman"/>
          <w:b/>
        </w:rPr>
        <w:t>-</w:t>
      </w:r>
      <w:r w:rsidRPr="00745E73">
        <w:rPr>
          <w:rFonts w:ascii="Times New Roman" w:eastAsia="Calibri" w:hAnsi="Times New Roman" w:cs="Times New Roman"/>
          <w:b/>
        </w:rPr>
        <w:t>0052</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348456A8" w14:textId="4FD4ABE0" w:rsidR="00745E73" w:rsidRPr="00FC06B1" w:rsidRDefault="00745E73" w:rsidP="00745E73">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745E73">
        <w:rPr>
          <w:rFonts w:ascii="Times New Roman" w:eastAsia="Calibri" w:hAnsi="Times New Roman" w:cs="Times New Roman"/>
        </w:rPr>
        <w:t>80.00 acres, more or less, located in the Original Townsite of the City of Palermo</w:t>
      </w:r>
      <w:r>
        <w:rPr>
          <w:rFonts w:ascii="Times New Roman" w:eastAsia="Calibri" w:hAnsi="Times New Roman" w:cs="Times New Roman"/>
        </w:rPr>
        <w:t>,</w:t>
      </w:r>
      <w:r w:rsidRPr="00745E73">
        <w:rPr>
          <w:rFonts w:ascii="Times New Roman" w:eastAsia="Calibri" w:hAnsi="Times New Roman" w:cs="Times New Roman"/>
        </w:rPr>
        <w:t xml:space="preserve"> </w:t>
      </w:r>
      <w:r w:rsidR="009E44D4">
        <w:rPr>
          <w:rFonts w:ascii="Times New Roman" w:eastAsia="Calibri" w:hAnsi="Times New Roman" w:cs="Times New Roman"/>
        </w:rPr>
        <w:t>described as the</w:t>
      </w:r>
      <w:r w:rsidR="00EB45F7">
        <w:rPr>
          <w:rFonts w:ascii="Times New Roman" w:eastAsia="Calibri" w:hAnsi="Times New Roman" w:cs="Times New Roman"/>
        </w:rPr>
        <w:t xml:space="preserve"> </w:t>
      </w:r>
      <w:r w:rsidRPr="00745E73">
        <w:rPr>
          <w:rFonts w:ascii="Times New Roman" w:eastAsia="Calibri" w:hAnsi="Times New Roman" w:cs="Times New Roman"/>
        </w:rPr>
        <w:t xml:space="preserve">SW¼ South of State Highway Right of Way except road to Palermo &amp; less Outlot 1 of the SW¼SW¼ of Section 15 &amp; NW¼ </w:t>
      </w:r>
      <w:r w:rsidR="00EB45F7">
        <w:rPr>
          <w:rFonts w:ascii="Times New Roman" w:eastAsia="Calibri" w:hAnsi="Times New Roman" w:cs="Times New Roman"/>
        </w:rPr>
        <w:t>less dump grounds and Outlot 1 of the NW</w:t>
      </w:r>
      <w:r w:rsidR="00D96763">
        <w:rPr>
          <w:rFonts w:ascii="Times New Roman" w:eastAsia="Calibri" w:hAnsi="Times New Roman" w:cs="Times New Roman"/>
        </w:rPr>
        <w:t>1/</w:t>
      </w:r>
      <w:r w:rsidR="00EB45F7">
        <w:rPr>
          <w:rFonts w:ascii="Times New Roman" w:eastAsia="Calibri" w:hAnsi="Times New Roman" w:cs="Times New Roman"/>
        </w:rPr>
        <w:t>4NW</w:t>
      </w:r>
      <w:r w:rsidR="00D96763">
        <w:rPr>
          <w:rFonts w:ascii="Times New Roman" w:eastAsia="Calibri" w:hAnsi="Times New Roman" w:cs="Times New Roman"/>
        </w:rPr>
        <w:t>1/</w:t>
      </w:r>
      <w:r w:rsidR="00EB45F7">
        <w:rPr>
          <w:rFonts w:ascii="Times New Roman" w:eastAsia="Calibri" w:hAnsi="Times New Roman" w:cs="Times New Roman"/>
        </w:rPr>
        <w:t xml:space="preserve">4 </w:t>
      </w:r>
      <w:r w:rsidRPr="00745E73">
        <w:rPr>
          <w:rFonts w:ascii="Times New Roman" w:eastAsia="Calibri" w:hAnsi="Times New Roman" w:cs="Times New Roman"/>
        </w:rPr>
        <w:t>of Section 22, Township 156 North, Range 90 West (Palermo Township</w:t>
      </w:r>
      <w:r w:rsidRPr="00FC06B1">
        <w:rPr>
          <w:rFonts w:ascii="Times New Roman" w:eastAsia="Calibri" w:hAnsi="Times New Roman" w:cs="Times New Roman"/>
        </w:rPr>
        <w:t>) (Parcel#</w:t>
      </w:r>
      <w:r w:rsidRPr="00FC06B1">
        <w:rPr>
          <w:rFonts w:ascii="Times New Roman" w:eastAsia="Calibri" w:hAnsi="Times New Roman" w:cs="Times New Roman"/>
          <w:color w:val="000000"/>
          <w:sz w:val="27"/>
          <w:szCs w:val="27"/>
        </w:rPr>
        <w:t xml:space="preserve"> </w:t>
      </w:r>
      <w:r w:rsidR="00EB45F7" w:rsidRPr="00EB45F7">
        <w:rPr>
          <w:rFonts w:ascii="Times New Roman" w:eastAsia="Calibri" w:hAnsi="Times New Roman" w:cs="Times New Roman"/>
        </w:rPr>
        <w:t>17-0011300 &amp; 57-0021600</w:t>
      </w:r>
      <w:r w:rsidRPr="00FC06B1">
        <w:rPr>
          <w:rFonts w:ascii="Times New Roman" w:eastAsia="Calibri" w:hAnsi="Times New Roman" w:cs="Times New Roman"/>
        </w:rPr>
        <w:t>)</w:t>
      </w:r>
    </w:p>
    <w:p w14:paraId="53FD3AE7" w14:textId="02204AC4" w:rsidR="00745E73" w:rsidRPr="00FC06B1" w:rsidRDefault="00745E73" w:rsidP="00745E73">
      <w:pPr>
        <w:ind w:firstLine="360"/>
        <w:rPr>
          <w:rFonts w:ascii="Times New Roman" w:eastAsia="Calibri" w:hAnsi="Times New Roman" w:cs="Times New Roman"/>
        </w:rPr>
      </w:pPr>
      <w:r>
        <w:rPr>
          <w:rFonts w:ascii="Times New Roman" w:hAnsi="Times New Roman" w:cs="Times New Roman"/>
        </w:rPr>
        <w:t>The applicant (represented by</w:t>
      </w:r>
      <w:r w:rsidR="006A0347">
        <w:rPr>
          <w:rFonts w:ascii="Times New Roman" w:hAnsi="Times New Roman" w:cs="Times New Roman"/>
        </w:rPr>
        <w:t xml:space="preserve"> </w:t>
      </w:r>
      <w:r w:rsidR="006A0347">
        <w:rPr>
          <w:rFonts w:ascii="Times New Roman" w:eastAsia="Calibri" w:hAnsi="Times New Roman" w:cs="Times New Roman"/>
        </w:rPr>
        <w:t>Max Schriock with Gravel Products Inc.</w:t>
      </w:r>
      <w:r>
        <w:rPr>
          <w:rFonts w:ascii="Times New Roman" w:hAnsi="Times New Roman" w:cs="Times New Roman"/>
        </w:rPr>
        <w:t xml:space="preserve">) is seeking a Conditional Use Permit for the purpose </w:t>
      </w:r>
      <w:r w:rsidR="00EB45F7">
        <w:rPr>
          <w:rFonts w:ascii="Times New Roman" w:hAnsi="Times New Roman" w:cs="Times New Roman"/>
        </w:rPr>
        <w:t>mining gravel</w:t>
      </w:r>
      <w:r>
        <w:rPr>
          <w:rFonts w:ascii="Times New Roman" w:hAnsi="Times New Roman" w:cs="Times New Roman"/>
        </w:rPr>
        <w:t xml:space="preserve"> on land zoned Agricultural. </w:t>
      </w:r>
      <w:r w:rsidR="006A0347">
        <w:rPr>
          <w:rFonts w:ascii="Times New Roman" w:hAnsi="Times New Roman" w:cs="Times New Roman"/>
        </w:rPr>
        <w:t xml:space="preserve">This application is for an existing pit that they wish to expand to the west for future use. </w:t>
      </w:r>
      <w:r w:rsidR="00623A47">
        <w:rPr>
          <w:rFonts w:ascii="Times New Roman" w:hAnsi="Times New Roman" w:cs="Times New Roman"/>
        </w:rPr>
        <w:t xml:space="preserve">Mr. Schriock stated they will be using an existing road to access County Road 3 up to Highway 2. Administrator Vachal stated that no landowners have submitted any opposition. </w:t>
      </w:r>
      <w:r>
        <w:rPr>
          <w:rFonts w:ascii="Times New Roman" w:hAnsi="Times New Roman" w:cs="Times New Roman"/>
        </w:rPr>
        <w:t>Applicant has met all requirements of the Planning &amp; Zoning Board</w:t>
      </w:r>
      <w:r w:rsidRPr="00FC06B1">
        <w:rPr>
          <w:rFonts w:ascii="Times New Roman" w:eastAsia="Calibri" w:hAnsi="Times New Roman" w:cs="Times New Roman"/>
        </w:rPr>
        <w:t>.</w:t>
      </w:r>
    </w:p>
    <w:p w14:paraId="34C9A1E3" w14:textId="26748641" w:rsidR="00745E73" w:rsidRPr="00FC06B1" w:rsidRDefault="00745E73" w:rsidP="00745E73">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sidR="00EB45F7">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sidR="00EB45F7">
        <w:rPr>
          <w:rFonts w:ascii="Times New Roman" w:eastAsia="Calibri" w:hAnsi="Times New Roman" w:cs="Times New Roman"/>
        </w:rPr>
        <w:t>Tomjack</w:t>
      </w:r>
      <w:r w:rsidRPr="00FC06B1">
        <w:rPr>
          <w:rFonts w:ascii="Times New Roman" w:eastAsia="Calibri" w:hAnsi="Times New Roman" w:cs="Times New Roman"/>
        </w:rPr>
        <w:t xml:space="preserve">, to approve the zoning request filed by </w:t>
      </w:r>
      <w:r w:rsidR="00EB45F7">
        <w:rPr>
          <w:rFonts w:ascii="Times New Roman" w:eastAsia="Calibri" w:hAnsi="Times New Roman" w:cs="Times New Roman"/>
        </w:rPr>
        <w:t>Gravel Products Inc.</w:t>
      </w:r>
      <w:r>
        <w:rPr>
          <w:rFonts w:ascii="Times New Roman" w:eastAsia="Calibri" w:hAnsi="Times New Roman" w:cs="Times New Roman"/>
        </w:rPr>
        <w:t xml:space="preserve"> with concurrence from </w:t>
      </w:r>
      <w:r w:rsidR="00EB45F7">
        <w:rPr>
          <w:rFonts w:ascii="Times New Roman" w:eastAsia="Calibri" w:hAnsi="Times New Roman" w:cs="Times New Roman"/>
        </w:rPr>
        <w:t>Last Round Up Ranch LLLP</w:t>
      </w:r>
      <w:r>
        <w:rPr>
          <w:rFonts w:ascii="Times New Roman" w:eastAsia="Calibri" w:hAnsi="Times New Roman" w:cs="Times New Roman"/>
        </w:rPr>
        <w:t>-landowner,</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 xml:space="preserve">for the purpose of </w:t>
      </w:r>
      <w:r w:rsidR="00EB45F7">
        <w:rPr>
          <w:rFonts w:ascii="Times New Roman" w:hAnsi="Times New Roman" w:cs="Times New Roman"/>
        </w:rPr>
        <w:t>mining gravel</w:t>
      </w:r>
      <w:r>
        <w:rPr>
          <w:rFonts w:ascii="Times New Roman" w:hAnsi="Times New Roman" w:cs="Times New Roman"/>
        </w:rPr>
        <w:t xml:space="preserve"> on land zoned Agricultural</w:t>
      </w:r>
      <w:r w:rsidRPr="00FC06B1">
        <w:rPr>
          <w:rFonts w:ascii="Times New Roman" w:eastAsia="Calibri" w:hAnsi="Times New Roman" w:cs="Times New Roman"/>
        </w:rPr>
        <w:t xml:space="preserve"> on a tract of land </w:t>
      </w:r>
      <w:r w:rsidR="00EB45F7" w:rsidRPr="00745E73">
        <w:rPr>
          <w:rFonts w:ascii="Times New Roman" w:eastAsia="Calibri" w:hAnsi="Times New Roman" w:cs="Times New Roman"/>
        </w:rPr>
        <w:t>80.00 acres, more or less, located in the Original Townsite of the City of Palermo</w:t>
      </w:r>
      <w:r w:rsidR="00EB45F7">
        <w:rPr>
          <w:rFonts w:ascii="Times New Roman" w:eastAsia="Calibri" w:hAnsi="Times New Roman" w:cs="Times New Roman"/>
        </w:rPr>
        <w:t>,</w:t>
      </w:r>
      <w:r w:rsidR="00EB45F7" w:rsidRPr="00745E73">
        <w:rPr>
          <w:rFonts w:ascii="Times New Roman" w:eastAsia="Calibri" w:hAnsi="Times New Roman" w:cs="Times New Roman"/>
        </w:rPr>
        <w:t xml:space="preserve"> </w:t>
      </w:r>
      <w:r w:rsidR="009E44D4">
        <w:rPr>
          <w:rFonts w:ascii="Times New Roman" w:eastAsia="Calibri" w:hAnsi="Times New Roman" w:cs="Times New Roman"/>
        </w:rPr>
        <w:t>described as</w:t>
      </w:r>
      <w:r w:rsidR="00EB45F7">
        <w:rPr>
          <w:rFonts w:ascii="Times New Roman" w:eastAsia="Calibri" w:hAnsi="Times New Roman" w:cs="Times New Roman"/>
        </w:rPr>
        <w:t xml:space="preserve"> the </w:t>
      </w:r>
      <w:r w:rsidR="00EB45F7" w:rsidRPr="00745E73">
        <w:rPr>
          <w:rFonts w:ascii="Times New Roman" w:eastAsia="Calibri" w:hAnsi="Times New Roman" w:cs="Times New Roman"/>
        </w:rPr>
        <w:t xml:space="preserve">SW¼ South of State Highway Right of Way except road to Palermo &amp; less Outlot 1 of the SW¼SW¼ of Section 15 &amp; NW¼ </w:t>
      </w:r>
      <w:r w:rsidR="00EB45F7">
        <w:rPr>
          <w:rFonts w:ascii="Times New Roman" w:eastAsia="Calibri" w:hAnsi="Times New Roman" w:cs="Times New Roman"/>
        </w:rPr>
        <w:t>less dump grounds and Outlot 1 of the NW</w:t>
      </w:r>
      <w:r w:rsidR="00D96763">
        <w:rPr>
          <w:rFonts w:ascii="Times New Roman" w:eastAsia="Calibri" w:hAnsi="Times New Roman" w:cs="Times New Roman"/>
        </w:rPr>
        <w:t>1/</w:t>
      </w:r>
      <w:r w:rsidR="00EB45F7">
        <w:rPr>
          <w:rFonts w:ascii="Times New Roman" w:eastAsia="Calibri" w:hAnsi="Times New Roman" w:cs="Times New Roman"/>
        </w:rPr>
        <w:t>4NW</w:t>
      </w:r>
      <w:r w:rsidR="00D96763">
        <w:rPr>
          <w:rFonts w:ascii="Times New Roman" w:eastAsia="Calibri" w:hAnsi="Times New Roman" w:cs="Times New Roman"/>
        </w:rPr>
        <w:t>1/</w:t>
      </w:r>
      <w:r w:rsidR="00EB45F7">
        <w:rPr>
          <w:rFonts w:ascii="Times New Roman" w:eastAsia="Calibri" w:hAnsi="Times New Roman" w:cs="Times New Roman"/>
        </w:rPr>
        <w:t xml:space="preserve">4 </w:t>
      </w:r>
      <w:r w:rsidR="00EB45F7" w:rsidRPr="00745E73">
        <w:rPr>
          <w:rFonts w:ascii="Times New Roman" w:eastAsia="Calibri" w:hAnsi="Times New Roman" w:cs="Times New Roman"/>
        </w:rPr>
        <w:t>of Section 22, Township 156 North, Range 90 West (Palermo Township</w:t>
      </w:r>
      <w:r w:rsidRPr="00FC06B1">
        <w:rPr>
          <w:rFonts w:ascii="Times New Roman" w:eastAsia="Calibri" w:hAnsi="Times New Roman" w:cs="Times New Roman"/>
        </w:rPr>
        <w:t>),</w:t>
      </w:r>
      <w:r w:rsidR="00A10F31">
        <w:rPr>
          <w:rFonts w:ascii="Times New Roman" w:eastAsia="Calibri" w:hAnsi="Times New Roman" w:cs="Times New Roman"/>
        </w:rPr>
        <w:t xml:space="preserve"> for a period of five (5) years expiring on 4/27/2031</w:t>
      </w:r>
      <w:r w:rsidRPr="00FC06B1">
        <w:rPr>
          <w:rFonts w:ascii="Times New Roman" w:eastAsia="Calibri" w:hAnsi="Times New Roman" w:cs="Times New Roman"/>
        </w:rPr>
        <w:t xml:space="preserve"> as </w:t>
      </w:r>
      <w:r w:rsidR="00EB45F7">
        <w:rPr>
          <w:rFonts w:ascii="Times New Roman" w:eastAsia="Calibri" w:hAnsi="Times New Roman" w:cs="Times New Roman"/>
        </w:rPr>
        <w:t>Gravel Products Inc. with concurrence from Last Round Up Ranch LLLP</w:t>
      </w:r>
      <w:r>
        <w:rPr>
          <w:rFonts w:ascii="Times New Roman" w:eastAsia="Calibri" w:hAnsi="Times New Roman" w:cs="Times New Roman"/>
        </w:rPr>
        <w:t>-landowner</w:t>
      </w:r>
      <w:r w:rsidRPr="003A7AFE">
        <w:rPr>
          <w:rFonts w:ascii="Times New Roman" w:eastAsia="Calibri" w:hAnsi="Times New Roman" w:cs="Times New Roman"/>
        </w:rPr>
        <w:t>,</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sidR="00EB45F7">
        <w:rPr>
          <w:rFonts w:ascii="Times New Roman" w:eastAsia="Calibri" w:hAnsi="Times New Roman" w:cs="Times New Roman"/>
        </w:rPr>
        <w:t>Gravel Products Inc. with concurrence from Last Round Up Ranch LLLP</w:t>
      </w:r>
      <w:r>
        <w:rPr>
          <w:rFonts w:ascii="Times New Roman" w:eastAsia="Calibri" w:hAnsi="Times New Roman" w:cs="Times New Roman"/>
        </w:rPr>
        <w:t xml:space="preserve">-landowner, </w:t>
      </w:r>
      <w:r w:rsidRPr="00FC06B1">
        <w:rPr>
          <w:rFonts w:ascii="Times New Roman" w:eastAsia="Calibri" w:hAnsi="Times New Roman" w:cs="Times New Roman"/>
        </w:rPr>
        <w:t>complying with all other terms and conditions of the Mountrail County Land Development Code. All present voted yes. Motion carried.</w:t>
      </w:r>
    </w:p>
    <w:p w14:paraId="36543F82" w14:textId="1D900202" w:rsidR="00745E73" w:rsidRPr="00FC06B1" w:rsidRDefault="00745E73" w:rsidP="00745E73">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lastRenderedPageBreak/>
        <w:t xml:space="preserve">8:38 a.m. </w:t>
      </w:r>
      <w:r w:rsidR="00EB45F7">
        <w:rPr>
          <w:rFonts w:ascii="Times New Roman" w:hAnsi="Times New Roman" w:cs="Times New Roman"/>
          <w:b/>
          <w:bCs/>
        </w:rPr>
        <w:t>Barry Olson</w:t>
      </w:r>
      <w:r>
        <w:rPr>
          <w:rFonts w:ascii="Times New Roman" w:hAnsi="Times New Roman" w:cs="Times New Roman"/>
          <w:b/>
          <w:bCs/>
        </w:rPr>
        <w:t>-Applicant/Landowner (</w:t>
      </w:r>
      <w:r w:rsidRPr="00075DF6">
        <w:rPr>
          <w:rFonts w:ascii="Times New Roman" w:hAnsi="Times New Roman" w:cs="Times New Roman"/>
          <w:b/>
          <w:bCs/>
        </w:rPr>
        <w:t>PZ-2026-</w:t>
      </w:r>
      <w:r w:rsidR="00EB45F7">
        <w:rPr>
          <w:rFonts w:ascii="Times New Roman" w:hAnsi="Times New Roman" w:cs="Times New Roman"/>
          <w:b/>
          <w:bCs/>
        </w:rPr>
        <w:t>0054</w:t>
      </w:r>
      <w:r>
        <w:rPr>
          <w:rFonts w:ascii="Times New Roman" w:hAnsi="Times New Roman" w:cs="Times New Roman"/>
          <w:b/>
          <w:bCs/>
        </w:rPr>
        <w:t xml:space="preserve">) </w:t>
      </w:r>
      <w:r w:rsidR="00EB45F7">
        <w:rPr>
          <w:rFonts w:ascii="Times New Roman" w:hAnsi="Times New Roman" w:cs="Times New Roman"/>
          <w:b/>
          <w:bCs/>
        </w:rPr>
        <w:t>Conditional Use</w:t>
      </w:r>
    </w:p>
    <w:p w14:paraId="591520FD" w14:textId="1C85E2FA" w:rsidR="00745E73" w:rsidRPr="003A7AFE" w:rsidRDefault="000307D3" w:rsidP="00745E73">
      <w:pPr>
        <w:ind w:left="1080"/>
        <w:rPr>
          <w:rFonts w:ascii="Times New Roman" w:eastAsia="Calibri" w:hAnsi="Times New Roman" w:cs="Times New Roman"/>
        </w:rPr>
      </w:pPr>
      <w:r w:rsidRPr="00FC06B1">
        <w:rPr>
          <w:rFonts w:ascii="Times New Roman" w:eastAsia="Calibri" w:hAnsi="Times New Roman" w:cs="Times New Roman"/>
        </w:rPr>
        <w:t>Zoning Request/Conditional Use Permit for the following described property</w:t>
      </w:r>
      <w:r w:rsidR="00745E73" w:rsidRPr="003A7AFE">
        <w:rPr>
          <w:rFonts w:ascii="Times New Roman" w:hAnsi="Times New Roman" w:cs="Times New Roman"/>
        </w:rPr>
        <w:t xml:space="preserve">: </w:t>
      </w:r>
      <w:r w:rsidR="00745E73" w:rsidRPr="003A7AFE">
        <w:rPr>
          <w:rFonts w:ascii="Times New Roman" w:eastAsia="Calibri" w:hAnsi="Times New Roman" w:cs="Times New Roman"/>
        </w:rPr>
        <w:t xml:space="preserve">a tract of land </w:t>
      </w:r>
      <w:r w:rsidRPr="000307D3">
        <w:rPr>
          <w:rFonts w:ascii="Times New Roman" w:eastAsia="Calibri" w:hAnsi="Times New Roman" w:cs="Times New Roman"/>
        </w:rPr>
        <w:t>160.00 acres more or less, located in the SE¼ of Section 17, Township 155 North, Range 90 West (Burke Township</w:t>
      </w:r>
      <w:r w:rsidR="00745E73" w:rsidRPr="003A7AFE">
        <w:rPr>
          <w:rFonts w:ascii="Times New Roman" w:eastAsia="Calibri" w:hAnsi="Times New Roman" w:cs="Times New Roman"/>
        </w:rPr>
        <w:t>) (Parcel#</w:t>
      </w:r>
      <w:r w:rsidR="00745E73" w:rsidRPr="003A7AFE">
        <w:rPr>
          <w:rFonts w:ascii="Times New Roman" w:eastAsia="Calibri" w:hAnsi="Times New Roman" w:cs="Times New Roman"/>
          <w:color w:val="000000"/>
          <w:sz w:val="27"/>
          <w:szCs w:val="27"/>
        </w:rPr>
        <w:t xml:space="preserve"> </w:t>
      </w:r>
      <w:r w:rsidRPr="000307D3">
        <w:rPr>
          <w:rFonts w:ascii="Times New Roman" w:eastAsia="Calibri" w:hAnsi="Times New Roman" w:cs="Times New Roman"/>
        </w:rPr>
        <w:t>24-0007300</w:t>
      </w:r>
      <w:r w:rsidR="00745E73" w:rsidRPr="003A7AFE">
        <w:rPr>
          <w:rFonts w:ascii="Times New Roman" w:eastAsia="Calibri" w:hAnsi="Times New Roman" w:cs="Times New Roman"/>
        </w:rPr>
        <w:t>)</w:t>
      </w:r>
    </w:p>
    <w:p w14:paraId="1A9F5DAF" w14:textId="10A12BAA" w:rsidR="00745E73" w:rsidRPr="003A7AFE" w:rsidRDefault="00745E73" w:rsidP="00745E73">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sidR="00623A47">
        <w:rPr>
          <w:rFonts w:ascii="Times New Roman" w:eastAsia="Calibri" w:hAnsi="Times New Roman" w:cs="Times New Roman"/>
        </w:rPr>
        <w:t xml:space="preserve"> Barry Olson</w:t>
      </w:r>
      <w:r w:rsidRPr="00FC06B1">
        <w:rPr>
          <w:rFonts w:ascii="Times New Roman" w:eastAsia="Calibri" w:hAnsi="Times New Roman" w:cs="Times New Roman"/>
        </w:rPr>
        <w:t xml:space="preserve">) is seeking a </w:t>
      </w:r>
      <w:r w:rsidR="000307D3">
        <w:rPr>
          <w:rFonts w:ascii="Times New Roman" w:eastAsia="Calibri" w:hAnsi="Times New Roman" w:cs="Times New Roman"/>
        </w:rPr>
        <w:t>Conditional Use</w:t>
      </w:r>
      <w:r>
        <w:rPr>
          <w:rFonts w:ascii="Times New Roman" w:eastAsia="Calibri" w:hAnsi="Times New Roman" w:cs="Times New Roman"/>
        </w:rPr>
        <w:t xml:space="preserve"> Permit for the purpose of placing a </w:t>
      </w:r>
      <w:r w:rsidR="000307D3">
        <w:rPr>
          <w:rFonts w:ascii="Times New Roman" w:eastAsia="Calibri" w:hAnsi="Times New Roman" w:cs="Times New Roman"/>
        </w:rPr>
        <w:t>manufactured home on land zoned Agricultural</w:t>
      </w:r>
      <w:r w:rsidRPr="00FC06B1">
        <w:rPr>
          <w:rFonts w:ascii="Times New Roman" w:eastAsia="Calibri" w:hAnsi="Times New Roman" w:cs="Times New Roman"/>
        </w:rPr>
        <w:t>.</w:t>
      </w:r>
      <w:r>
        <w:rPr>
          <w:rFonts w:ascii="Times New Roman" w:eastAsia="Calibri" w:hAnsi="Times New Roman" w:cs="Times New Roman"/>
        </w:rPr>
        <w:t xml:space="preserve"> </w:t>
      </w:r>
      <w:r w:rsidRPr="00FC06B1">
        <w:rPr>
          <w:rFonts w:ascii="Times New Roman" w:eastAsia="Calibri" w:hAnsi="Times New Roman" w:cs="Times New Roman"/>
        </w:rPr>
        <w:t>Applicant has met all requirements of the Planning &amp; Zoning Board</w:t>
      </w:r>
      <w:r w:rsidRPr="003A7AFE">
        <w:rPr>
          <w:rFonts w:ascii="Times New Roman" w:eastAsia="Calibri" w:hAnsi="Times New Roman" w:cs="Times New Roman"/>
        </w:rPr>
        <w:t>.</w:t>
      </w:r>
    </w:p>
    <w:p w14:paraId="6ED9B8E5" w14:textId="5F71F8C1" w:rsidR="00745E73" w:rsidRDefault="000307D3" w:rsidP="00745E73">
      <w:pPr>
        <w:ind w:firstLine="360"/>
        <w:rPr>
          <w:rFonts w:ascii="Times New Roman" w:eastAsia="Calibri"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Hollekim</w:t>
      </w:r>
      <w:r w:rsidRPr="00FC06B1">
        <w:rPr>
          <w:rFonts w:ascii="Times New Roman" w:eastAsia="Calibri" w:hAnsi="Times New Roman" w:cs="Times New Roman"/>
        </w:rPr>
        <w:t xml:space="preserve">, seconded by Commissioner </w:t>
      </w:r>
      <w:r>
        <w:rPr>
          <w:rFonts w:ascii="Times New Roman" w:eastAsia="Calibri" w:hAnsi="Times New Roman" w:cs="Times New Roman"/>
        </w:rPr>
        <w:t>Ruland</w:t>
      </w:r>
      <w:r w:rsidRPr="00FC06B1">
        <w:rPr>
          <w:rFonts w:ascii="Times New Roman" w:eastAsia="Calibri" w:hAnsi="Times New Roman" w:cs="Times New Roman"/>
        </w:rPr>
        <w:t xml:space="preserve">, to approve the zoning request filed by </w:t>
      </w:r>
      <w:r>
        <w:rPr>
          <w:rFonts w:ascii="Times New Roman" w:eastAsia="Calibri" w:hAnsi="Times New Roman" w:cs="Times New Roman"/>
        </w:rPr>
        <w:t>Barry Olson</w:t>
      </w:r>
      <w:r w:rsidRPr="00DA3021">
        <w:rPr>
          <w:rFonts w:ascii="Times New Roman" w:eastAsia="Calibri" w:hAnsi="Times New Roman" w:cs="Times New Roman"/>
        </w:rPr>
        <w:t xml:space="preserve"> </w:t>
      </w:r>
      <w:r>
        <w:rPr>
          <w:rFonts w:ascii="Times New Roman" w:eastAsia="Calibri" w:hAnsi="Times New Roman" w:cs="Times New Roman"/>
        </w:rPr>
        <w:t>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w:t>
      </w:r>
      <w:r>
        <w:rPr>
          <w:rFonts w:ascii="Times New Roman" w:hAnsi="Times New Roman" w:cs="Times New Roman"/>
        </w:rPr>
        <w:t>for the purpose of placing a manufactured home on land zoned Agricultural</w:t>
      </w:r>
      <w:r w:rsidRPr="00FC06B1">
        <w:rPr>
          <w:rFonts w:ascii="Times New Roman" w:eastAsia="Calibri" w:hAnsi="Times New Roman" w:cs="Times New Roman"/>
        </w:rPr>
        <w:t xml:space="preserve"> on a tract of land </w:t>
      </w:r>
      <w:r w:rsidRPr="000307D3">
        <w:rPr>
          <w:rFonts w:ascii="Times New Roman" w:eastAsia="Calibri" w:hAnsi="Times New Roman" w:cs="Times New Roman"/>
        </w:rPr>
        <w:t>160.00 acres more or less, located in the SE¼ of Section 17, Township 155 North, Range 90 West (Burke Township</w:t>
      </w:r>
      <w:r w:rsidRPr="00FC06B1">
        <w:rPr>
          <w:rFonts w:ascii="Times New Roman" w:eastAsia="Calibri" w:hAnsi="Times New Roman" w:cs="Times New Roman"/>
        </w:rPr>
        <w:t xml:space="preserve">), as </w:t>
      </w:r>
      <w:r>
        <w:rPr>
          <w:rFonts w:ascii="Times New Roman" w:eastAsia="Calibri" w:hAnsi="Times New Roman" w:cs="Times New Roman"/>
        </w:rPr>
        <w:t>Barry Olson</w:t>
      </w:r>
      <w:r w:rsidRPr="00FC06B1">
        <w:rPr>
          <w:rFonts w:ascii="Times New Roman" w:eastAsia="Calibri" w:hAnsi="Times New Roman" w:cs="Times New Roman"/>
        </w:rPr>
        <w:t xml:space="preserve"> </w:t>
      </w:r>
      <w:r>
        <w:rPr>
          <w:rFonts w:ascii="Times New Roman" w:eastAsia="Calibri" w:hAnsi="Times New Roman" w:cs="Times New Roman"/>
        </w:rPr>
        <w:t xml:space="preserve">has </w:t>
      </w:r>
      <w:r w:rsidRPr="00FC06B1">
        <w:rPr>
          <w:rFonts w:ascii="Times New Roman" w:eastAsia="Calibri" w:hAnsi="Times New Roman" w:cs="Times New Roman"/>
        </w:rPr>
        <w:t>met all other</w:t>
      </w:r>
      <w:r>
        <w:rPr>
          <w:rFonts w:ascii="Times New Roman" w:eastAsia="Calibri" w:hAnsi="Times New Roman" w:cs="Times New Roman"/>
        </w:rPr>
        <w:t xml:space="preserve"> </w:t>
      </w:r>
      <w:r w:rsidRPr="00FC06B1">
        <w:rPr>
          <w:rFonts w:ascii="Times New Roman" w:eastAsia="Calibri" w:hAnsi="Times New Roman" w:cs="Times New Roman"/>
        </w:rPr>
        <w:t xml:space="preserve">criteria as set forth in the Mountrail County Land Development Code and is further contingent upon </w:t>
      </w:r>
      <w:r>
        <w:rPr>
          <w:rFonts w:ascii="Times New Roman" w:eastAsia="Calibri" w:hAnsi="Times New Roman" w:cs="Times New Roman"/>
        </w:rPr>
        <w:t xml:space="preserve">Barry Olson </w:t>
      </w:r>
      <w:r w:rsidRPr="00FC06B1">
        <w:rPr>
          <w:rFonts w:ascii="Times New Roman" w:eastAsia="Calibri" w:hAnsi="Times New Roman" w:cs="Times New Roman"/>
        </w:rPr>
        <w:t>complying with all other terms and conditions of the Mountrail County Land Development Code. All present voted yes. Motion carried</w:t>
      </w:r>
      <w:r w:rsidR="00745E73" w:rsidRPr="003A7AFE">
        <w:rPr>
          <w:rFonts w:ascii="Times New Roman" w:eastAsia="Calibri" w:hAnsi="Times New Roman" w:cs="Times New Roman"/>
        </w:rPr>
        <w:t>.</w:t>
      </w:r>
    </w:p>
    <w:p w14:paraId="31971D7B" w14:textId="7D8DD41B" w:rsidR="00745E73" w:rsidRPr="00FC06B1" w:rsidRDefault="00745E73" w:rsidP="00745E73">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41</w:t>
      </w:r>
      <w:r w:rsidRPr="00FC06B1">
        <w:rPr>
          <w:rFonts w:ascii="Times New Roman" w:eastAsia="Calibri" w:hAnsi="Times New Roman" w:cs="Times New Roman"/>
          <w:b/>
        </w:rPr>
        <w:t xml:space="preserve"> a.m. </w:t>
      </w:r>
      <w:r w:rsidR="000307D3">
        <w:rPr>
          <w:rFonts w:ascii="Times New Roman" w:eastAsia="Calibri" w:hAnsi="Times New Roman" w:cs="Times New Roman"/>
          <w:b/>
        </w:rPr>
        <w:t>Basin Electric Power Cooperative</w:t>
      </w:r>
      <w:r w:rsidRPr="00FC06B1">
        <w:rPr>
          <w:rFonts w:ascii="Times New Roman" w:eastAsia="Calibri" w:hAnsi="Times New Roman" w:cs="Times New Roman"/>
          <w:b/>
        </w:rPr>
        <w:t>-Applicant</w:t>
      </w:r>
      <w:r w:rsidR="000307D3">
        <w:rPr>
          <w:rFonts w:ascii="Times New Roman" w:eastAsia="Calibri" w:hAnsi="Times New Roman" w:cs="Times New Roman"/>
          <w:b/>
        </w:rPr>
        <w:t>/</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0307D3">
        <w:rPr>
          <w:rFonts w:ascii="Times New Roman" w:eastAsia="Calibri" w:hAnsi="Times New Roman" w:cs="Times New Roman"/>
          <w:b/>
        </w:rPr>
        <w:t>0063</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0D52CDEE" w14:textId="02340B08" w:rsidR="00745E73" w:rsidRPr="00FC06B1" w:rsidRDefault="00745E73" w:rsidP="00745E73">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000307D3" w:rsidRPr="000307D3">
        <w:rPr>
          <w:rFonts w:ascii="Times New Roman" w:eastAsia="Calibri" w:hAnsi="Times New Roman" w:cs="Times New Roman"/>
        </w:rPr>
        <w:t>40.86 acres more or less, described as Outlot 1 located in the W½SW¼ of Section 26, Township 153 North, Range 91 West (Crane Creek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000307D3" w:rsidRPr="000307D3">
        <w:rPr>
          <w:rFonts w:ascii="Times New Roman" w:eastAsia="Calibri" w:hAnsi="Times New Roman" w:cs="Times New Roman"/>
        </w:rPr>
        <w:t>39-0012105</w:t>
      </w:r>
      <w:r w:rsidRPr="00FC06B1">
        <w:rPr>
          <w:rFonts w:ascii="Times New Roman" w:eastAsia="Calibri" w:hAnsi="Times New Roman" w:cs="Times New Roman"/>
        </w:rPr>
        <w:t>)</w:t>
      </w:r>
    </w:p>
    <w:p w14:paraId="34512255" w14:textId="06C3B16E" w:rsidR="00745E73" w:rsidRPr="00FC06B1" w:rsidRDefault="00745E73" w:rsidP="00745E73">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w:t>
      </w:r>
      <w:r w:rsidR="000307D3">
        <w:rPr>
          <w:rFonts w:ascii="Times New Roman" w:eastAsia="Calibri" w:hAnsi="Times New Roman" w:cs="Times New Roman"/>
        </w:rPr>
        <w:t>Ryan King</w:t>
      </w:r>
      <w:r w:rsidR="00623A47">
        <w:rPr>
          <w:rFonts w:ascii="Times New Roman" w:eastAsia="Calibri" w:hAnsi="Times New Roman" w:cs="Times New Roman"/>
        </w:rPr>
        <w:t xml:space="preserve"> with Basin Electric Power Cooperative</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Conditional Use Permit for the purpose of </w:t>
      </w:r>
      <w:r w:rsidR="000307D3">
        <w:rPr>
          <w:rFonts w:ascii="Times New Roman" w:eastAsia="Calibri" w:hAnsi="Times New Roman" w:cs="Times New Roman"/>
        </w:rPr>
        <w:t>constructing a communication tower</w:t>
      </w:r>
      <w:r>
        <w:rPr>
          <w:rFonts w:ascii="Times New Roman" w:eastAsia="Calibri" w:hAnsi="Times New Roman" w:cs="Times New Roman"/>
        </w:rPr>
        <w:t xml:space="preserve"> on land zoned </w:t>
      </w:r>
      <w:r w:rsidR="000307D3">
        <w:rPr>
          <w:rFonts w:ascii="Times New Roman" w:eastAsia="Calibri" w:hAnsi="Times New Roman" w:cs="Times New Roman"/>
        </w:rPr>
        <w:t>Agricultural</w:t>
      </w:r>
      <w:r w:rsidRPr="00FC06B1">
        <w:rPr>
          <w:rFonts w:ascii="Times New Roman" w:eastAsia="Calibri" w:hAnsi="Times New Roman" w:cs="Times New Roman"/>
        </w:rPr>
        <w:t>. Applicant has met all requirements of the Planning &amp; Zoning Board.</w:t>
      </w:r>
    </w:p>
    <w:p w14:paraId="279EF97D" w14:textId="3EF60289" w:rsidR="00745E73" w:rsidRDefault="00745E73" w:rsidP="00745E73">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sidR="000307D3">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sidR="00DE7390">
        <w:rPr>
          <w:rFonts w:ascii="Times New Roman" w:eastAsia="Calibri" w:hAnsi="Times New Roman" w:cs="Times New Roman"/>
        </w:rPr>
        <w:t>Ruland</w:t>
      </w:r>
      <w:r w:rsidRPr="00FC06B1">
        <w:rPr>
          <w:rFonts w:ascii="Times New Roman" w:eastAsia="Calibri" w:hAnsi="Times New Roman" w:cs="Times New Roman"/>
        </w:rPr>
        <w:t xml:space="preserve">, to approve the zoning request filed by </w:t>
      </w:r>
      <w:r w:rsidR="000307D3">
        <w:rPr>
          <w:rFonts w:ascii="Times New Roman" w:eastAsia="Calibri" w:hAnsi="Times New Roman" w:cs="Times New Roman"/>
        </w:rPr>
        <w:t>Basin Electric Power Cooperative</w:t>
      </w:r>
      <w:r>
        <w:rPr>
          <w:rFonts w:ascii="Times New Roman" w:eastAsia="Calibri" w:hAnsi="Times New Roman" w:cs="Times New Roman"/>
        </w:rPr>
        <w:t xml:space="preserve"> for</w:t>
      </w:r>
      <w:r w:rsidRPr="00FC06B1">
        <w:rPr>
          <w:rFonts w:ascii="Times New Roman" w:eastAsia="Calibri" w:hAnsi="Times New Roman" w:cs="Times New Roman"/>
        </w:rPr>
        <w:t xml:space="preserve"> a Conditional Use </w:t>
      </w:r>
      <w:r>
        <w:rPr>
          <w:rFonts w:ascii="Times New Roman" w:eastAsia="Calibri" w:hAnsi="Times New Roman" w:cs="Times New Roman"/>
        </w:rPr>
        <w:t xml:space="preserve">Permit for the purpose of </w:t>
      </w:r>
      <w:r w:rsidR="000307D3">
        <w:rPr>
          <w:rFonts w:ascii="Times New Roman" w:eastAsia="Calibri" w:hAnsi="Times New Roman" w:cs="Times New Roman"/>
        </w:rPr>
        <w:t>constructing a communication tower on land zoned Agricultural</w:t>
      </w:r>
      <w:r w:rsidRPr="00FC06B1">
        <w:rPr>
          <w:rFonts w:ascii="Times New Roman" w:eastAsia="Calibri" w:hAnsi="Times New Roman" w:cs="Times New Roman"/>
        </w:rPr>
        <w:t xml:space="preserve"> on a tract of land </w:t>
      </w:r>
      <w:r w:rsidR="000307D3" w:rsidRPr="000307D3">
        <w:rPr>
          <w:rFonts w:ascii="Times New Roman" w:eastAsia="Calibri" w:hAnsi="Times New Roman" w:cs="Times New Roman"/>
        </w:rPr>
        <w:t>40.86 acres more or less, described as Outlot 1 located in the W½SW¼ of Section 26, Township 153 North, Range 91 West (Crane Creek Township</w:t>
      </w:r>
      <w:r>
        <w:rPr>
          <w:rFonts w:ascii="Times New Roman" w:eastAsia="Calibri" w:hAnsi="Times New Roman" w:cs="Times New Roman"/>
        </w:rPr>
        <w:t xml:space="preserve">) as </w:t>
      </w:r>
      <w:r w:rsidR="000307D3">
        <w:rPr>
          <w:rFonts w:ascii="Times New Roman" w:eastAsia="Calibri" w:hAnsi="Times New Roman" w:cs="Times New Roman"/>
        </w:rPr>
        <w:t>Basin Electric Power Cooperative</w:t>
      </w:r>
      <w:r>
        <w:rPr>
          <w:rFonts w:ascii="Times New Roman" w:eastAsia="Calibri" w:hAnsi="Times New Roman" w:cs="Times New Roman"/>
        </w:rPr>
        <w:t xml:space="preserve"> has </w:t>
      </w:r>
      <w:r w:rsidRPr="00FC06B1">
        <w:rPr>
          <w:rFonts w:ascii="Times New Roman" w:eastAsia="Calibri" w:hAnsi="Times New Roman" w:cs="Times New Roman"/>
        </w:rPr>
        <w:t xml:space="preserve">met all other criteria as set forth in the Mountrail County Land Development Code and is further contingent upon </w:t>
      </w:r>
      <w:r w:rsidR="000307D3">
        <w:rPr>
          <w:rFonts w:ascii="Times New Roman" w:eastAsia="Calibri" w:hAnsi="Times New Roman" w:cs="Times New Roman"/>
        </w:rPr>
        <w:t>Basin Electric Power Cooperative</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hAnsi="Times New Roman" w:cs="Times New Roman"/>
        </w:rPr>
        <w:t>.</w:t>
      </w:r>
    </w:p>
    <w:p w14:paraId="18D5E563" w14:textId="13C6AA79" w:rsidR="00745E73" w:rsidRPr="00FC06B1" w:rsidRDefault="00745E73" w:rsidP="00745E73">
      <w:pPr>
        <w:numPr>
          <w:ilvl w:val="0"/>
          <w:numId w:val="1"/>
        </w:numPr>
        <w:spacing w:after="0"/>
        <w:contextualSpacing/>
        <w:rPr>
          <w:rFonts w:ascii="Times New Roman" w:eastAsia="Calibri" w:hAnsi="Times New Roman" w:cs="Times New Roman"/>
          <w:b/>
        </w:rPr>
      </w:pPr>
      <w:r w:rsidRPr="009C0CD0">
        <w:rPr>
          <w:rFonts w:ascii="Times New Roman" w:hAnsi="Times New Roman" w:cs="Times New Roman"/>
          <w:b/>
          <w:bCs/>
        </w:rPr>
        <w:t xml:space="preserve">8:44 a.m. </w:t>
      </w:r>
      <w:r w:rsidR="00DE7390">
        <w:rPr>
          <w:rFonts w:ascii="Times New Roman" w:eastAsia="Calibri" w:hAnsi="Times New Roman" w:cs="Times New Roman"/>
          <w:b/>
        </w:rPr>
        <w:t>Basin Electric Power Cooperative</w:t>
      </w:r>
      <w:r w:rsidRPr="00FC06B1">
        <w:rPr>
          <w:rFonts w:ascii="Times New Roman" w:eastAsia="Calibri" w:hAnsi="Times New Roman" w:cs="Times New Roman"/>
          <w:b/>
        </w:rPr>
        <w:t>-Applicant</w:t>
      </w:r>
      <w:r w:rsidR="00DE7390">
        <w:rPr>
          <w:rFonts w:ascii="Times New Roman" w:eastAsia="Calibri" w:hAnsi="Times New Roman" w:cs="Times New Roman"/>
          <w:b/>
        </w:rPr>
        <w:t>/</w:t>
      </w:r>
      <w:r w:rsidRPr="00FC06B1">
        <w:rPr>
          <w:rFonts w:ascii="Times New Roman" w:eastAsia="Calibri" w:hAnsi="Times New Roman" w:cs="Times New Roman"/>
          <w:b/>
        </w:rPr>
        <w:t>Landowner; (</w:t>
      </w:r>
      <w:r w:rsidRPr="00075DF6">
        <w:rPr>
          <w:rFonts w:ascii="Times New Roman" w:eastAsia="Calibri" w:hAnsi="Times New Roman" w:cs="Times New Roman"/>
          <w:b/>
        </w:rPr>
        <w:t>PZ-2026-</w:t>
      </w:r>
      <w:r w:rsidR="00DE7390">
        <w:rPr>
          <w:rFonts w:ascii="Times New Roman" w:eastAsia="Calibri" w:hAnsi="Times New Roman" w:cs="Times New Roman"/>
          <w:b/>
        </w:rPr>
        <w:t>0064</w:t>
      </w:r>
      <w:r w:rsidRPr="00FC06B1">
        <w:rPr>
          <w:rFonts w:ascii="Times New Roman" w:eastAsia="Calibri" w:hAnsi="Times New Roman" w:cs="Times New Roman"/>
          <w:b/>
        </w:rPr>
        <w:t xml:space="preserve">) </w:t>
      </w:r>
      <w:r>
        <w:rPr>
          <w:rFonts w:ascii="Times New Roman" w:eastAsia="Calibri" w:hAnsi="Times New Roman" w:cs="Times New Roman"/>
          <w:b/>
        </w:rPr>
        <w:t>Variance</w:t>
      </w:r>
    </w:p>
    <w:p w14:paraId="60CDCA8C" w14:textId="404ECEE4" w:rsidR="00745E73" w:rsidRPr="00FC06B1" w:rsidRDefault="00745E73" w:rsidP="00745E73">
      <w:pPr>
        <w:ind w:left="1080"/>
        <w:rPr>
          <w:rFonts w:ascii="Times New Roman" w:eastAsia="Calibri" w:hAnsi="Times New Roman" w:cs="Times New Roman"/>
        </w:rPr>
      </w:pPr>
      <w:r w:rsidRPr="003A7AFE">
        <w:rPr>
          <w:rFonts w:ascii="Times New Roman" w:hAnsi="Times New Roman" w:cs="Times New Roman"/>
        </w:rPr>
        <w:t xml:space="preserve">Variance Application request for the following described property: </w:t>
      </w:r>
      <w:r w:rsidRPr="003A7AFE">
        <w:rPr>
          <w:rFonts w:ascii="Times New Roman" w:eastAsia="Calibri" w:hAnsi="Times New Roman" w:cs="Times New Roman"/>
        </w:rPr>
        <w:t xml:space="preserve">a tract of land </w:t>
      </w:r>
      <w:r w:rsidR="00DE7390" w:rsidRPr="00DE7390">
        <w:rPr>
          <w:rFonts w:ascii="Times New Roman" w:eastAsia="Calibri" w:hAnsi="Times New Roman" w:cs="Times New Roman"/>
        </w:rPr>
        <w:t>40.86 acres more or less, described as Outlot 1 located in the W½SW¼ of Section 26, Township 153 North, Range 91 West (Crane Creek Township</w:t>
      </w:r>
      <w:r w:rsidRPr="003A7AFE">
        <w:rPr>
          <w:rFonts w:ascii="Times New Roman" w:eastAsia="Calibri" w:hAnsi="Times New Roman" w:cs="Times New Roman"/>
        </w:rPr>
        <w:t>) (Parcel#</w:t>
      </w:r>
      <w:r w:rsidRPr="003A7AFE">
        <w:rPr>
          <w:rFonts w:ascii="Times New Roman" w:eastAsia="Calibri" w:hAnsi="Times New Roman" w:cs="Times New Roman"/>
          <w:color w:val="000000"/>
          <w:sz w:val="27"/>
          <w:szCs w:val="27"/>
        </w:rPr>
        <w:t xml:space="preserve"> </w:t>
      </w:r>
      <w:r w:rsidR="00DE7390" w:rsidRPr="00DE7390">
        <w:rPr>
          <w:rFonts w:ascii="Times New Roman" w:eastAsia="Calibri" w:hAnsi="Times New Roman" w:cs="Times New Roman"/>
        </w:rPr>
        <w:t>39-0012105</w:t>
      </w:r>
      <w:r w:rsidRPr="00FC06B1">
        <w:rPr>
          <w:rFonts w:ascii="Times New Roman" w:eastAsia="Calibri" w:hAnsi="Times New Roman" w:cs="Times New Roman"/>
        </w:rPr>
        <w:t>)</w:t>
      </w:r>
    </w:p>
    <w:p w14:paraId="51E056EB" w14:textId="00104C03" w:rsidR="00745E73" w:rsidRPr="00FC06B1" w:rsidRDefault="00745E73" w:rsidP="00745E73">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w:t>
      </w:r>
      <w:r w:rsidR="00DE7390">
        <w:rPr>
          <w:rFonts w:ascii="Times New Roman" w:eastAsia="Calibri" w:hAnsi="Times New Roman" w:cs="Times New Roman"/>
        </w:rPr>
        <w:t>Ryan King</w:t>
      </w:r>
      <w:r w:rsidR="00623A47">
        <w:rPr>
          <w:rFonts w:ascii="Times New Roman" w:eastAsia="Calibri" w:hAnsi="Times New Roman" w:cs="Times New Roman"/>
        </w:rPr>
        <w:t xml:space="preserve"> with Basin Electric Power Cooperative</w:t>
      </w:r>
      <w:r w:rsidRPr="00FC06B1">
        <w:rPr>
          <w:rFonts w:ascii="Times New Roman" w:eastAsia="Calibri" w:hAnsi="Times New Roman" w:cs="Times New Roman"/>
        </w:rPr>
        <w:t xml:space="preserve">) is seeking a </w:t>
      </w:r>
      <w:r>
        <w:rPr>
          <w:rFonts w:ascii="Times New Roman" w:eastAsia="Calibri" w:hAnsi="Times New Roman" w:cs="Times New Roman"/>
        </w:rPr>
        <w:t xml:space="preserve">Variance Permit </w:t>
      </w:r>
      <w:r w:rsidRPr="00C61E71">
        <w:rPr>
          <w:rFonts w:ascii="Times New Roman" w:eastAsia="Calibri" w:hAnsi="Times New Roman" w:cs="Times New Roman"/>
        </w:rPr>
        <w:t xml:space="preserve">for </w:t>
      </w:r>
      <w:r w:rsidR="00DE7390">
        <w:rPr>
          <w:rFonts w:ascii="Times New Roman" w:eastAsia="Calibri" w:hAnsi="Times New Roman" w:cs="Times New Roman"/>
        </w:rPr>
        <w:t>the purpose of constructing a communication tower 190’ in height which exceeds the maximum allowable height set by the Mountrail County Land Development Code</w:t>
      </w:r>
      <w:r>
        <w:rPr>
          <w:rFonts w:ascii="Times New Roman" w:eastAsia="Calibri" w:hAnsi="Times New Roman" w:cs="Times New Roman"/>
        </w:rPr>
        <w:t xml:space="preserve">. </w:t>
      </w:r>
      <w:r w:rsidRPr="00FC06B1">
        <w:rPr>
          <w:rFonts w:ascii="Times New Roman" w:eastAsia="Calibri" w:hAnsi="Times New Roman" w:cs="Times New Roman"/>
        </w:rPr>
        <w:t>Applicant has met all requirements of the Planning &amp; Zoning Board</w:t>
      </w:r>
      <w:r>
        <w:rPr>
          <w:rFonts w:ascii="Times New Roman" w:eastAsia="Calibri" w:hAnsi="Times New Roman" w:cs="Times New Roman"/>
        </w:rPr>
        <w:t>.</w:t>
      </w:r>
    </w:p>
    <w:p w14:paraId="26734B17" w14:textId="0CF06103" w:rsidR="00745E73" w:rsidRDefault="00745E73" w:rsidP="00745E73">
      <w:pPr>
        <w:ind w:firstLine="360"/>
        <w:rPr>
          <w:rFonts w:ascii="Times New Roman" w:hAnsi="Times New Roman" w:cs="Times New Roman"/>
        </w:rPr>
      </w:pPr>
      <w:r w:rsidRPr="003A7AFE">
        <w:rPr>
          <w:rFonts w:ascii="Times New Roman" w:eastAsia="Calibri" w:hAnsi="Times New Roman" w:cs="Times New Roman"/>
        </w:rPr>
        <w:t xml:space="preserve">Moved by Commissioner </w:t>
      </w:r>
      <w:r w:rsidR="00DE7390">
        <w:rPr>
          <w:rFonts w:ascii="Times New Roman" w:eastAsia="Calibri" w:hAnsi="Times New Roman" w:cs="Times New Roman"/>
        </w:rPr>
        <w:t>Borud</w:t>
      </w:r>
      <w:r w:rsidRPr="003A7AFE">
        <w:rPr>
          <w:rFonts w:ascii="Times New Roman" w:eastAsia="Calibri" w:hAnsi="Times New Roman" w:cs="Times New Roman"/>
        </w:rPr>
        <w:t xml:space="preserve">, seconded by Commissioner </w:t>
      </w:r>
      <w:r w:rsidR="00DE7390">
        <w:rPr>
          <w:rFonts w:ascii="Times New Roman" w:eastAsia="Calibri" w:hAnsi="Times New Roman" w:cs="Times New Roman"/>
        </w:rPr>
        <w:t>Weyrauch</w:t>
      </w:r>
      <w:r w:rsidRPr="003A7AFE">
        <w:rPr>
          <w:rFonts w:ascii="Times New Roman" w:eastAsia="Calibri" w:hAnsi="Times New Roman" w:cs="Times New Roman"/>
        </w:rPr>
        <w:t xml:space="preserve">, </w:t>
      </w:r>
      <w:r w:rsidRPr="003A7AFE">
        <w:rPr>
          <w:rFonts w:ascii="Times New Roman" w:hAnsi="Times New Roman" w:cs="Times New Roman"/>
        </w:rPr>
        <w:t xml:space="preserve">to approve the zoning request filed by </w:t>
      </w:r>
      <w:r w:rsidR="00DE7390">
        <w:rPr>
          <w:rFonts w:ascii="Times New Roman" w:eastAsia="Calibri" w:hAnsi="Times New Roman" w:cs="Times New Roman"/>
        </w:rPr>
        <w:t>Basin Electric Power Cooperative</w:t>
      </w:r>
      <w:r>
        <w:rPr>
          <w:rFonts w:ascii="Times New Roman" w:eastAsia="Calibri" w:hAnsi="Times New Roman" w:cs="Times New Roman"/>
        </w:rPr>
        <w:t xml:space="preserve"> </w:t>
      </w:r>
      <w:r w:rsidRPr="003A7AFE">
        <w:rPr>
          <w:rFonts w:ascii="Times New Roman" w:hAnsi="Times New Roman" w:cs="Times New Roman"/>
        </w:rPr>
        <w:t xml:space="preserve">for a Variance </w:t>
      </w:r>
      <w:r w:rsidRPr="00C61E71">
        <w:rPr>
          <w:rFonts w:ascii="Times New Roman" w:eastAsia="Calibri" w:hAnsi="Times New Roman" w:cs="Times New Roman"/>
        </w:rPr>
        <w:t xml:space="preserve">for </w:t>
      </w:r>
      <w:r w:rsidR="00DE7390">
        <w:rPr>
          <w:rFonts w:ascii="Times New Roman" w:eastAsia="Calibri" w:hAnsi="Times New Roman" w:cs="Times New Roman"/>
        </w:rPr>
        <w:t>the purpose of constructing a communication tower 190’ in height which exceeds the maximum allowable height set by the Mountrail County Land Development Code</w:t>
      </w:r>
      <w:r w:rsidR="00DE7390" w:rsidRPr="003A7AFE">
        <w:rPr>
          <w:rFonts w:ascii="Times New Roman" w:hAnsi="Times New Roman" w:cs="Times New Roman"/>
        </w:rPr>
        <w:t xml:space="preserve"> </w:t>
      </w:r>
      <w:r w:rsidRPr="003A7AFE">
        <w:rPr>
          <w:rFonts w:ascii="Times New Roman" w:hAnsi="Times New Roman" w:cs="Times New Roman"/>
        </w:rPr>
        <w:t xml:space="preserve">on a tract of land </w:t>
      </w:r>
      <w:r w:rsidR="00DE7390" w:rsidRPr="00DE7390">
        <w:rPr>
          <w:rFonts w:ascii="Times New Roman" w:eastAsia="Calibri" w:hAnsi="Times New Roman" w:cs="Times New Roman"/>
        </w:rPr>
        <w:t>40.86 acres more or less, described as Outlot 1 located in the W½SW¼ of Section 26, Township 153 North, Range 91 West (Crane Creek Township</w:t>
      </w:r>
      <w:r w:rsidRPr="003A7AFE">
        <w:rPr>
          <w:rFonts w:ascii="Times New Roman" w:hAnsi="Times New Roman" w:cs="Times New Roman"/>
        </w:rPr>
        <w:t xml:space="preserve">) </w:t>
      </w:r>
      <w:r>
        <w:rPr>
          <w:rFonts w:ascii="Times New Roman" w:hAnsi="Times New Roman" w:cs="Times New Roman"/>
        </w:rPr>
        <w:t xml:space="preserve">as </w:t>
      </w:r>
      <w:r w:rsidR="00DE7390">
        <w:rPr>
          <w:rFonts w:ascii="Times New Roman" w:eastAsia="Calibri" w:hAnsi="Times New Roman" w:cs="Times New Roman"/>
        </w:rPr>
        <w:t>Basin Electric Power Cooperative</w:t>
      </w:r>
      <w:r w:rsidRPr="003A7AFE">
        <w:rPr>
          <w:rFonts w:ascii="Times New Roman" w:eastAsia="Calibri" w:hAnsi="Times New Roman" w:cs="Times New Roman"/>
        </w:rPr>
        <w:t xml:space="preserve"> has met all other criteria as set forth in the Mountrail County Land </w:t>
      </w:r>
      <w:r w:rsidRPr="003A7AFE">
        <w:rPr>
          <w:rFonts w:ascii="Times New Roman" w:eastAsia="Calibri" w:hAnsi="Times New Roman" w:cs="Times New Roman"/>
        </w:rPr>
        <w:lastRenderedPageBreak/>
        <w:t xml:space="preserve">Development Code and is further contingent upon </w:t>
      </w:r>
      <w:r w:rsidR="00DE7390">
        <w:rPr>
          <w:rFonts w:ascii="Times New Roman" w:eastAsia="Calibri" w:hAnsi="Times New Roman" w:cs="Times New Roman"/>
        </w:rPr>
        <w:t>Basin Electric Power Cooperative</w:t>
      </w:r>
      <w:r>
        <w:rPr>
          <w:rFonts w:ascii="Times New Roman" w:eastAsia="Calibri" w:hAnsi="Times New Roman" w:cs="Times New Roman"/>
        </w:rPr>
        <w:t xml:space="preserve"> </w:t>
      </w:r>
      <w:r w:rsidRPr="003A7AFE">
        <w:rPr>
          <w:rFonts w:ascii="Times New Roman" w:eastAsia="Calibri" w:hAnsi="Times New Roman" w:cs="Times New Roman"/>
        </w:rPr>
        <w:t>complying with all other terms and conditions of the Mountrail County Land Development Code. All present voted yes. Motion carried</w:t>
      </w:r>
      <w:r>
        <w:rPr>
          <w:rFonts w:ascii="Times New Roman" w:hAnsi="Times New Roman" w:cs="Times New Roman"/>
        </w:rPr>
        <w:t>.</w:t>
      </w:r>
    </w:p>
    <w:p w14:paraId="2F56DC26" w14:textId="74E677FA" w:rsidR="00DE7390" w:rsidRPr="00FC06B1" w:rsidRDefault="00DE7390" w:rsidP="00DE7390">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4</w:t>
      </w:r>
      <w:r w:rsidR="0016702A">
        <w:rPr>
          <w:rFonts w:ascii="Times New Roman" w:eastAsia="Calibri" w:hAnsi="Times New Roman" w:cs="Times New Roman"/>
          <w:b/>
        </w:rPr>
        <w:t>7</w:t>
      </w:r>
      <w:r w:rsidRPr="00FC06B1">
        <w:rPr>
          <w:rFonts w:ascii="Times New Roman" w:eastAsia="Calibri" w:hAnsi="Times New Roman" w:cs="Times New Roman"/>
          <w:b/>
        </w:rPr>
        <w:t xml:space="preserve"> a.m. </w:t>
      </w:r>
      <w:r>
        <w:rPr>
          <w:rFonts w:ascii="Times New Roman" w:eastAsia="Calibri" w:hAnsi="Times New Roman" w:cs="Times New Roman"/>
          <w:b/>
        </w:rPr>
        <w:t>Basin Electric Power Cooperative</w:t>
      </w:r>
      <w:r w:rsidRPr="00FC06B1">
        <w:rPr>
          <w:rFonts w:ascii="Times New Roman" w:eastAsia="Calibri" w:hAnsi="Times New Roman" w:cs="Times New Roman"/>
          <w:b/>
        </w:rPr>
        <w:t>-Applicant</w:t>
      </w:r>
      <w:r>
        <w:rPr>
          <w:rFonts w:ascii="Times New Roman" w:eastAsia="Calibri" w:hAnsi="Times New Roman" w:cs="Times New Roman"/>
          <w:b/>
        </w:rPr>
        <w:t>; Multiple-</w:t>
      </w:r>
      <w:r w:rsidRPr="00FC06B1">
        <w:rPr>
          <w:rFonts w:ascii="Times New Roman" w:eastAsia="Calibri" w:hAnsi="Times New Roman" w:cs="Times New Roman"/>
          <w:b/>
        </w:rPr>
        <w:t>Landowner</w:t>
      </w:r>
      <w:r>
        <w:rPr>
          <w:rFonts w:ascii="Times New Roman" w:eastAsia="Calibri" w:hAnsi="Times New Roman" w:cs="Times New Roman"/>
          <w:b/>
        </w:rPr>
        <w:t>s</w:t>
      </w:r>
      <w:r w:rsidRPr="00FC06B1">
        <w:rPr>
          <w:rFonts w:ascii="Times New Roman" w:eastAsia="Calibri" w:hAnsi="Times New Roman" w:cs="Times New Roman"/>
          <w:b/>
        </w:rPr>
        <w:t>; (</w:t>
      </w:r>
      <w:r w:rsidRPr="00075DF6">
        <w:rPr>
          <w:rFonts w:ascii="Times New Roman" w:eastAsia="Calibri" w:hAnsi="Times New Roman" w:cs="Times New Roman"/>
          <w:b/>
        </w:rPr>
        <w:t>PZ-2026-</w:t>
      </w:r>
      <w:r>
        <w:rPr>
          <w:rFonts w:ascii="Times New Roman" w:eastAsia="Calibri" w:hAnsi="Times New Roman" w:cs="Times New Roman"/>
          <w:b/>
        </w:rPr>
        <w:t>0065</w:t>
      </w:r>
      <w:r w:rsidRPr="00FC06B1">
        <w:rPr>
          <w:rFonts w:ascii="Times New Roman" w:eastAsia="Calibri" w:hAnsi="Times New Roman" w:cs="Times New Roman"/>
          <w:b/>
        </w:rPr>
        <w:t xml:space="preserve">) </w:t>
      </w:r>
      <w:r>
        <w:rPr>
          <w:rFonts w:ascii="Times New Roman" w:eastAsia="Calibri" w:hAnsi="Times New Roman" w:cs="Times New Roman"/>
          <w:b/>
        </w:rPr>
        <w:t>Conditional Use</w:t>
      </w:r>
    </w:p>
    <w:p w14:paraId="3248759F" w14:textId="122F5615" w:rsidR="00DE7390" w:rsidRPr="00FC06B1" w:rsidRDefault="00DE7390" w:rsidP="00DE7390">
      <w:pPr>
        <w:ind w:left="1080"/>
        <w:rPr>
          <w:rFonts w:ascii="Times New Roman" w:eastAsia="Calibri" w:hAnsi="Times New Roman" w:cs="Times New Roman"/>
        </w:rPr>
      </w:pPr>
      <w:r w:rsidRPr="00FC06B1">
        <w:rPr>
          <w:rFonts w:ascii="Times New Roman" w:eastAsia="Calibri" w:hAnsi="Times New Roman" w:cs="Times New Roman"/>
        </w:rPr>
        <w:t xml:space="preserve">Zoning Request/Conditional Use Permit for the following described property: a tract of land </w:t>
      </w:r>
      <w:r w:rsidRPr="00DE7390">
        <w:rPr>
          <w:rFonts w:ascii="Times New Roman" w:eastAsia="Calibri" w:hAnsi="Times New Roman" w:cs="Times New Roman"/>
        </w:rPr>
        <w:t>beginning at Outlot 4 of the E½NE¼NE¼ of Section 29, Township 157 North, Range 94 West (White Earth Township) traveling north through Sections 29, 20, 17, 8 &amp; 5, Township 157 North, Range 94 West (White Earth Township), through Sections 31, 30, 20</w:t>
      </w:r>
      <w:r w:rsidR="00D128A0">
        <w:rPr>
          <w:rFonts w:ascii="Times New Roman" w:eastAsia="Calibri" w:hAnsi="Times New Roman" w:cs="Times New Roman"/>
        </w:rPr>
        <w:t>,</w:t>
      </w:r>
      <w:r w:rsidRPr="00DE7390">
        <w:rPr>
          <w:rFonts w:ascii="Times New Roman" w:eastAsia="Calibri" w:hAnsi="Times New Roman" w:cs="Times New Roman"/>
        </w:rPr>
        <w:t xml:space="preserve"> 19, 17, 8 &amp; 5</w:t>
      </w:r>
      <w:r w:rsidR="00D128A0">
        <w:rPr>
          <w:rFonts w:ascii="Times New Roman" w:eastAsia="Calibri" w:hAnsi="Times New Roman" w:cs="Times New Roman"/>
        </w:rPr>
        <w:t xml:space="preserve">, </w:t>
      </w:r>
      <w:r w:rsidR="00D128A0" w:rsidRPr="00DE7390">
        <w:rPr>
          <w:rFonts w:ascii="Times New Roman" w:eastAsia="Calibri" w:hAnsi="Times New Roman" w:cs="Times New Roman"/>
        </w:rPr>
        <w:t xml:space="preserve">Township </w:t>
      </w:r>
      <w:r w:rsidR="00D128A0">
        <w:rPr>
          <w:rFonts w:ascii="Times New Roman" w:eastAsia="Calibri" w:hAnsi="Times New Roman" w:cs="Times New Roman"/>
        </w:rPr>
        <w:t>158</w:t>
      </w:r>
      <w:r w:rsidR="00D128A0" w:rsidRPr="00DE7390">
        <w:rPr>
          <w:rFonts w:ascii="Times New Roman" w:eastAsia="Calibri" w:hAnsi="Times New Roman" w:cs="Times New Roman"/>
        </w:rPr>
        <w:t xml:space="preserve"> North, Range 94 West</w:t>
      </w:r>
      <w:r w:rsidRPr="00DE7390">
        <w:rPr>
          <w:rFonts w:ascii="Times New Roman" w:eastAsia="Calibri" w:hAnsi="Times New Roman" w:cs="Times New Roman"/>
        </w:rPr>
        <w:t xml:space="preserve"> (Bicker Township) for a total route distance of 10.9 miles, more or less</w:t>
      </w:r>
      <w:r w:rsidRPr="003A7AFE">
        <w:rPr>
          <w:rFonts w:ascii="Times New Roman" w:eastAsia="Calibri" w:hAnsi="Times New Roman" w:cs="Times New Roman"/>
        </w:rPr>
        <w:t xml:space="preserve"> (Parcel#</w:t>
      </w:r>
      <w:r w:rsidRPr="003A7AFE">
        <w:rPr>
          <w:rFonts w:ascii="Times New Roman" w:eastAsia="Calibri" w:hAnsi="Times New Roman" w:cs="Times New Roman"/>
          <w:color w:val="000000"/>
          <w:sz w:val="27"/>
          <w:szCs w:val="27"/>
        </w:rPr>
        <w:t xml:space="preserve"> </w:t>
      </w:r>
      <w:r>
        <w:rPr>
          <w:rFonts w:ascii="Times New Roman" w:eastAsia="Calibri" w:hAnsi="Times New Roman" w:cs="Times New Roman"/>
        </w:rPr>
        <w:t>multiple</w:t>
      </w:r>
      <w:r w:rsidRPr="00FC06B1">
        <w:rPr>
          <w:rFonts w:ascii="Times New Roman" w:eastAsia="Calibri" w:hAnsi="Times New Roman" w:cs="Times New Roman"/>
        </w:rPr>
        <w:t>)</w:t>
      </w:r>
    </w:p>
    <w:p w14:paraId="20D52A1B" w14:textId="4B074E09" w:rsidR="00DE7390" w:rsidRPr="00FC06B1" w:rsidRDefault="00DE7390" w:rsidP="00DE7390">
      <w:pPr>
        <w:ind w:firstLine="360"/>
        <w:rPr>
          <w:rFonts w:ascii="Times New Roman" w:eastAsia="Calibri" w:hAnsi="Times New Roman" w:cs="Times New Roman"/>
        </w:rPr>
      </w:pPr>
      <w:r w:rsidRPr="00FC06B1">
        <w:rPr>
          <w:rFonts w:ascii="Times New Roman" w:eastAsia="Calibri" w:hAnsi="Times New Roman" w:cs="Times New Roman"/>
        </w:rPr>
        <w:t>The applicant (represented by</w:t>
      </w:r>
      <w:r>
        <w:rPr>
          <w:rFonts w:ascii="Times New Roman" w:eastAsia="Calibri" w:hAnsi="Times New Roman" w:cs="Times New Roman"/>
        </w:rPr>
        <w:t xml:space="preserve"> Ryan King</w:t>
      </w:r>
      <w:r w:rsidR="00623A47">
        <w:rPr>
          <w:rFonts w:ascii="Times New Roman" w:eastAsia="Calibri" w:hAnsi="Times New Roman" w:cs="Times New Roman"/>
        </w:rPr>
        <w:t xml:space="preserve"> with Basin Electric Power Cooperative</w:t>
      </w:r>
      <w:r w:rsidRPr="00FC06B1">
        <w:rPr>
          <w:rFonts w:ascii="Times New Roman" w:eastAsia="Calibri" w:hAnsi="Times New Roman" w:cs="Times New Roman"/>
        </w:rPr>
        <w:t xml:space="preserve">) is seeking a </w:t>
      </w:r>
      <w:r>
        <w:rPr>
          <w:rFonts w:ascii="Times New Roman" w:eastAsia="Calibri" w:hAnsi="Times New Roman" w:cs="Times New Roman"/>
        </w:rPr>
        <w:t>Conditional Use Permit for the purpose of constructing a new 230-kil</w:t>
      </w:r>
      <w:r w:rsidR="00D128A0">
        <w:rPr>
          <w:rFonts w:ascii="Times New Roman" w:eastAsia="Calibri" w:hAnsi="Times New Roman" w:cs="Times New Roman"/>
        </w:rPr>
        <w:t>o</w:t>
      </w:r>
      <w:r>
        <w:rPr>
          <w:rFonts w:ascii="Times New Roman" w:eastAsia="Calibri" w:hAnsi="Times New Roman" w:cs="Times New Roman"/>
        </w:rPr>
        <w:t>volt electrical transmission line on land zoned Agricultural</w:t>
      </w:r>
      <w:r w:rsidRPr="00FC06B1">
        <w:rPr>
          <w:rFonts w:ascii="Times New Roman" w:eastAsia="Calibri" w:hAnsi="Times New Roman" w:cs="Times New Roman"/>
        </w:rPr>
        <w:t xml:space="preserve">. </w:t>
      </w:r>
      <w:r w:rsidR="003B0F15">
        <w:rPr>
          <w:rFonts w:ascii="Times New Roman" w:eastAsia="Calibri" w:hAnsi="Times New Roman" w:cs="Times New Roman"/>
        </w:rPr>
        <w:t xml:space="preserve">Bicker Township has approved the application that was submitted to them. Applicant has 22 out of 24 landowner signatures and is actively working on getting the last two. </w:t>
      </w:r>
      <w:r w:rsidRPr="00FC06B1">
        <w:rPr>
          <w:rFonts w:ascii="Times New Roman" w:eastAsia="Calibri" w:hAnsi="Times New Roman" w:cs="Times New Roman"/>
        </w:rPr>
        <w:t>Applicant has met all requirements of the Planning &amp; Zoning Board.</w:t>
      </w:r>
    </w:p>
    <w:p w14:paraId="7F8D00FC" w14:textId="0AAD8262" w:rsidR="00DE7390" w:rsidRDefault="00DE7390" w:rsidP="0016702A">
      <w:pPr>
        <w:ind w:firstLine="360"/>
        <w:rPr>
          <w:rFonts w:ascii="Times New Roman" w:hAnsi="Times New Roman" w:cs="Times New Roman"/>
        </w:rPr>
      </w:pPr>
      <w:r w:rsidRPr="00FC06B1">
        <w:rPr>
          <w:rFonts w:ascii="Times New Roman" w:eastAsia="Calibri" w:hAnsi="Times New Roman" w:cs="Times New Roman"/>
        </w:rPr>
        <w:t xml:space="preserve">Moved by Commissioner </w:t>
      </w:r>
      <w:r>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Pr>
          <w:rFonts w:ascii="Times New Roman" w:eastAsia="Calibri" w:hAnsi="Times New Roman" w:cs="Times New Roman"/>
        </w:rPr>
        <w:t>Jarmin</w:t>
      </w:r>
      <w:r w:rsidRPr="00FC06B1">
        <w:rPr>
          <w:rFonts w:ascii="Times New Roman" w:eastAsia="Calibri" w:hAnsi="Times New Roman" w:cs="Times New Roman"/>
        </w:rPr>
        <w:t xml:space="preserve">, to approve the zoning request filed by </w:t>
      </w:r>
      <w:r>
        <w:rPr>
          <w:rFonts w:ascii="Times New Roman" w:eastAsia="Calibri" w:hAnsi="Times New Roman" w:cs="Times New Roman"/>
        </w:rPr>
        <w:t>Basin Electric Power Cooperative</w:t>
      </w:r>
      <w:r w:rsidR="00C02CE3">
        <w:rPr>
          <w:rFonts w:ascii="Times New Roman" w:eastAsia="Calibri" w:hAnsi="Times New Roman" w:cs="Times New Roman"/>
        </w:rPr>
        <w:t xml:space="preserve"> with concurrence from multiple landowners</w:t>
      </w:r>
      <w:r>
        <w:rPr>
          <w:rFonts w:ascii="Times New Roman" w:eastAsia="Calibri" w:hAnsi="Times New Roman" w:cs="Times New Roman"/>
        </w:rPr>
        <w:t xml:space="preserve"> for</w:t>
      </w:r>
      <w:r w:rsidRPr="00FC06B1">
        <w:rPr>
          <w:rFonts w:ascii="Times New Roman" w:eastAsia="Calibri" w:hAnsi="Times New Roman" w:cs="Times New Roman"/>
        </w:rPr>
        <w:t xml:space="preserve"> a Conditional Use </w:t>
      </w:r>
      <w:r>
        <w:rPr>
          <w:rFonts w:ascii="Times New Roman" w:eastAsia="Calibri" w:hAnsi="Times New Roman" w:cs="Times New Roman"/>
        </w:rPr>
        <w:t>Permit for the purpose of constructing a new 230-kil</w:t>
      </w:r>
      <w:r w:rsidR="00D128A0">
        <w:rPr>
          <w:rFonts w:ascii="Times New Roman" w:eastAsia="Calibri" w:hAnsi="Times New Roman" w:cs="Times New Roman"/>
        </w:rPr>
        <w:t>o</w:t>
      </w:r>
      <w:r>
        <w:rPr>
          <w:rFonts w:ascii="Times New Roman" w:eastAsia="Calibri" w:hAnsi="Times New Roman" w:cs="Times New Roman"/>
        </w:rPr>
        <w:t>volt electrical transmission line on land zoned Agricultural</w:t>
      </w:r>
      <w:r w:rsidRPr="00FC06B1">
        <w:rPr>
          <w:rFonts w:ascii="Times New Roman" w:eastAsia="Calibri" w:hAnsi="Times New Roman" w:cs="Times New Roman"/>
        </w:rPr>
        <w:t xml:space="preserve"> on a tract of land </w:t>
      </w:r>
      <w:r w:rsidRPr="00DE7390">
        <w:rPr>
          <w:rFonts w:ascii="Times New Roman" w:eastAsia="Calibri" w:hAnsi="Times New Roman" w:cs="Times New Roman"/>
        </w:rPr>
        <w:t>beginning at Outlot 4 of the E½NE¼NE¼ of Section 29, Township 157 North, Range 94 West (White Earth Township) traveling north through Sections 29, 20, 17, 8 &amp; 5, Township 157 North, Range 94 West (White Earth Township), through Sections 31, 30, 20. 19, 17, 8 &amp; 5</w:t>
      </w:r>
      <w:r w:rsidR="00D128A0">
        <w:rPr>
          <w:rFonts w:ascii="Times New Roman" w:eastAsia="Calibri" w:hAnsi="Times New Roman" w:cs="Times New Roman"/>
        </w:rPr>
        <w:t xml:space="preserve">, </w:t>
      </w:r>
      <w:r w:rsidR="00D128A0" w:rsidRPr="00DE7390">
        <w:rPr>
          <w:rFonts w:ascii="Times New Roman" w:eastAsia="Calibri" w:hAnsi="Times New Roman" w:cs="Times New Roman"/>
        </w:rPr>
        <w:t xml:space="preserve">Township </w:t>
      </w:r>
      <w:r w:rsidR="00D128A0">
        <w:rPr>
          <w:rFonts w:ascii="Times New Roman" w:eastAsia="Calibri" w:hAnsi="Times New Roman" w:cs="Times New Roman"/>
        </w:rPr>
        <w:t>158</w:t>
      </w:r>
      <w:r w:rsidR="00D128A0" w:rsidRPr="00DE7390">
        <w:rPr>
          <w:rFonts w:ascii="Times New Roman" w:eastAsia="Calibri" w:hAnsi="Times New Roman" w:cs="Times New Roman"/>
        </w:rPr>
        <w:t xml:space="preserve"> North, Range 94 West</w:t>
      </w:r>
      <w:r w:rsidRPr="00DE7390">
        <w:rPr>
          <w:rFonts w:ascii="Times New Roman" w:eastAsia="Calibri" w:hAnsi="Times New Roman" w:cs="Times New Roman"/>
        </w:rPr>
        <w:t xml:space="preserve"> (Bicker Township) for a total route distance of 10.9 miles, more or less</w:t>
      </w:r>
      <w:r>
        <w:rPr>
          <w:rFonts w:ascii="Times New Roman" w:eastAsia="Calibri" w:hAnsi="Times New Roman" w:cs="Times New Roman"/>
        </w:rPr>
        <w:t xml:space="preserve">, as </w:t>
      </w:r>
      <w:r w:rsidR="00C02CE3">
        <w:rPr>
          <w:rFonts w:ascii="Times New Roman" w:eastAsia="Calibri" w:hAnsi="Times New Roman" w:cs="Times New Roman"/>
        </w:rPr>
        <w:t xml:space="preserve">Basin Electric Power Cooperative with concurrence from multiple landowners </w:t>
      </w:r>
      <w:r>
        <w:rPr>
          <w:rFonts w:ascii="Times New Roman" w:eastAsia="Calibri" w:hAnsi="Times New Roman" w:cs="Times New Roman"/>
        </w:rPr>
        <w:t xml:space="preserve">has </w:t>
      </w:r>
      <w:r w:rsidRPr="00FC06B1">
        <w:rPr>
          <w:rFonts w:ascii="Times New Roman" w:eastAsia="Calibri" w:hAnsi="Times New Roman" w:cs="Times New Roman"/>
        </w:rPr>
        <w:t xml:space="preserve">met all other criteria as set forth in the Mountrail County Land Development Code and is further contingent upon </w:t>
      </w:r>
      <w:r w:rsidR="00C02CE3">
        <w:rPr>
          <w:rFonts w:ascii="Times New Roman" w:eastAsia="Calibri" w:hAnsi="Times New Roman" w:cs="Times New Roman"/>
        </w:rPr>
        <w:t>Basin Electric Power Cooperative with concurrence from multiple landowners</w:t>
      </w:r>
      <w:r>
        <w:rPr>
          <w:rFonts w:ascii="Times New Roman" w:eastAsia="Calibri" w:hAnsi="Times New Roman" w:cs="Times New Roman"/>
        </w:rPr>
        <w:t xml:space="preserve"> </w:t>
      </w:r>
      <w:r w:rsidRPr="00FC06B1">
        <w:rPr>
          <w:rFonts w:ascii="Times New Roman" w:eastAsia="Calibri" w:hAnsi="Times New Roman" w:cs="Times New Roman"/>
        </w:rPr>
        <w:t>complying with all other terms and conditions of the Mountrail County Land Development Code. All present voted yes. Motion carried</w:t>
      </w:r>
      <w:r>
        <w:rPr>
          <w:rFonts w:ascii="Times New Roman" w:hAnsi="Times New Roman" w:cs="Times New Roman"/>
        </w:rPr>
        <w:t>.</w:t>
      </w:r>
    </w:p>
    <w:p w14:paraId="02E358E0" w14:textId="2E200E2C" w:rsidR="0016702A" w:rsidRPr="00FC06B1" w:rsidRDefault="0016702A" w:rsidP="0016702A">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50</w:t>
      </w:r>
      <w:r w:rsidRPr="00FC06B1">
        <w:rPr>
          <w:rFonts w:ascii="Times New Roman" w:eastAsia="Calibri" w:hAnsi="Times New Roman" w:cs="Times New Roman"/>
          <w:b/>
        </w:rPr>
        <w:t xml:space="preserve"> a.m. </w:t>
      </w:r>
      <w:r>
        <w:rPr>
          <w:rFonts w:ascii="Times New Roman" w:eastAsia="Calibri" w:hAnsi="Times New Roman" w:cs="Times New Roman"/>
          <w:b/>
        </w:rPr>
        <w:t>Discussion with City of Ross concerning Planning &amp; Zoning Jurisdiction</w:t>
      </w:r>
    </w:p>
    <w:p w14:paraId="1D9D8819" w14:textId="4967FFB2" w:rsidR="0016702A" w:rsidRDefault="003B0F15" w:rsidP="0016702A">
      <w:pPr>
        <w:ind w:firstLine="360"/>
        <w:rPr>
          <w:rFonts w:ascii="Times New Roman" w:eastAsia="Calibri" w:hAnsi="Times New Roman" w:cs="Times New Roman"/>
          <w:bCs/>
        </w:rPr>
      </w:pPr>
      <w:r>
        <w:rPr>
          <w:rFonts w:ascii="Times New Roman" w:eastAsia="Calibri" w:hAnsi="Times New Roman" w:cs="Times New Roman"/>
          <w:bCs/>
        </w:rPr>
        <w:t xml:space="preserve">Julie Woodbury with the City of Ross was present to discuss </w:t>
      </w:r>
      <w:r w:rsidR="00A3757E">
        <w:rPr>
          <w:rFonts w:ascii="Times New Roman" w:eastAsia="Calibri" w:hAnsi="Times New Roman" w:cs="Times New Roman"/>
          <w:bCs/>
        </w:rPr>
        <w:t>turning</w:t>
      </w:r>
      <w:r>
        <w:rPr>
          <w:rFonts w:ascii="Times New Roman" w:eastAsia="Calibri" w:hAnsi="Times New Roman" w:cs="Times New Roman"/>
          <w:bCs/>
        </w:rPr>
        <w:t xml:space="preserve"> over jurisdiction of the </w:t>
      </w:r>
      <w:r w:rsidR="00A3757E">
        <w:rPr>
          <w:rFonts w:ascii="Times New Roman" w:eastAsia="Calibri" w:hAnsi="Times New Roman" w:cs="Times New Roman"/>
          <w:bCs/>
        </w:rPr>
        <w:t>P</w:t>
      </w:r>
      <w:r>
        <w:rPr>
          <w:rFonts w:ascii="Times New Roman" w:eastAsia="Calibri" w:hAnsi="Times New Roman" w:cs="Times New Roman"/>
          <w:bCs/>
        </w:rPr>
        <w:t>lanning</w:t>
      </w:r>
      <w:r w:rsidR="00A3757E">
        <w:rPr>
          <w:rFonts w:ascii="Times New Roman" w:eastAsia="Calibri" w:hAnsi="Times New Roman" w:cs="Times New Roman"/>
          <w:bCs/>
        </w:rPr>
        <w:t xml:space="preserve"> &amp; Z</w:t>
      </w:r>
      <w:r>
        <w:rPr>
          <w:rFonts w:ascii="Times New Roman" w:eastAsia="Calibri" w:hAnsi="Times New Roman" w:cs="Times New Roman"/>
          <w:bCs/>
        </w:rPr>
        <w:t xml:space="preserve">oning of the City of Ross over to Mountrail County Planning &amp; Zoning. The city has already gone through all of the hearings and meetings to repeal their own </w:t>
      </w:r>
      <w:r w:rsidR="00A3757E">
        <w:rPr>
          <w:rFonts w:ascii="Times New Roman" w:eastAsia="Calibri" w:hAnsi="Times New Roman" w:cs="Times New Roman"/>
          <w:bCs/>
        </w:rPr>
        <w:t>P</w:t>
      </w:r>
      <w:r>
        <w:rPr>
          <w:rFonts w:ascii="Times New Roman" w:eastAsia="Calibri" w:hAnsi="Times New Roman" w:cs="Times New Roman"/>
          <w:bCs/>
        </w:rPr>
        <w:t xml:space="preserve">lanning </w:t>
      </w:r>
      <w:r w:rsidR="00A3757E">
        <w:rPr>
          <w:rFonts w:ascii="Times New Roman" w:eastAsia="Calibri" w:hAnsi="Times New Roman" w:cs="Times New Roman"/>
          <w:bCs/>
        </w:rPr>
        <w:t>&amp; Z</w:t>
      </w:r>
      <w:r>
        <w:rPr>
          <w:rFonts w:ascii="Times New Roman" w:eastAsia="Calibri" w:hAnsi="Times New Roman" w:cs="Times New Roman"/>
          <w:bCs/>
        </w:rPr>
        <w:t>oning.</w:t>
      </w:r>
      <w:r w:rsidR="00C8785B">
        <w:rPr>
          <w:rFonts w:ascii="Times New Roman" w:eastAsia="Calibri" w:hAnsi="Times New Roman" w:cs="Times New Roman"/>
          <w:bCs/>
        </w:rPr>
        <w:t xml:space="preserve"> </w:t>
      </w:r>
      <w:r w:rsidR="00A3757E">
        <w:rPr>
          <w:rFonts w:ascii="Times New Roman" w:eastAsia="Calibri" w:hAnsi="Times New Roman" w:cs="Times New Roman"/>
          <w:bCs/>
        </w:rPr>
        <w:t>Mrs. Woodbury has done what she can to compile as much information as possible regarding the properties within the City of Ross</w:t>
      </w:r>
      <w:r w:rsidR="006625F9">
        <w:rPr>
          <w:rFonts w:ascii="Times New Roman" w:eastAsia="Calibri" w:hAnsi="Times New Roman" w:cs="Times New Roman"/>
          <w:bCs/>
        </w:rPr>
        <w:t xml:space="preserve"> but there are years of city council</w:t>
      </w:r>
      <w:r w:rsidR="003D7730">
        <w:rPr>
          <w:rFonts w:ascii="Times New Roman" w:eastAsia="Calibri" w:hAnsi="Times New Roman" w:cs="Times New Roman"/>
          <w:bCs/>
        </w:rPr>
        <w:t xml:space="preserve"> and zoning meeting minutes that she has not been able to find</w:t>
      </w:r>
      <w:r w:rsidR="00A3757E">
        <w:rPr>
          <w:rFonts w:ascii="Times New Roman" w:eastAsia="Calibri" w:hAnsi="Times New Roman" w:cs="Times New Roman"/>
          <w:bCs/>
        </w:rPr>
        <w:t>.</w:t>
      </w:r>
      <w:r w:rsidR="00C8785B">
        <w:rPr>
          <w:rFonts w:ascii="Times New Roman" w:eastAsia="Calibri" w:hAnsi="Times New Roman" w:cs="Times New Roman"/>
          <w:bCs/>
        </w:rPr>
        <w:t xml:space="preserve"> </w:t>
      </w:r>
      <w:r w:rsidR="003D7730">
        <w:rPr>
          <w:rFonts w:ascii="Times New Roman" w:eastAsia="Calibri" w:hAnsi="Times New Roman" w:cs="Times New Roman"/>
          <w:bCs/>
        </w:rPr>
        <w:t xml:space="preserve">There are also many properties that the owners say they have submitted permit applications for various uses but Mrs. Woodbury has not been able to find those either. </w:t>
      </w:r>
      <w:r w:rsidR="00A3757E">
        <w:rPr>
          <w:rFonts w:ascii="Times New Roman" w:eastAsia="Calibri" w:hAnsi="Times New Roman" w:cs="Times New Roman"/>
          <w:bCs/>
        </w:rPr>
        <w:t xml:space="preserve">Commissioner Ruland and Administrator Vachal advised Mrs. Woodbury that all non-conforming properties will stay non-conforming until the property owner </w:t>
      </w:r>
      <w:r w:rsidR="00C8785B">
        <w:rPr>
          <w:rFonts w:ascii="Times New Roman" w:eastAsia="Calibri" w:hAnsi="Times New Roman" w:cs="Times New Roman"/>
          <w:bCs/>
        </w:rPr>
        <w:t>does</w:t>
      </w:r>
      <w:r w:rsidR="00A3757E">
        <w:rPr>
          <w:rFonts w:ascii="Times New Roman" w:eastAsia="Calibri" w:hAnsi="Times New Roman" w:cs="Times New Roman"/>
          <w:bCs/>
        </w:rPr>
        <w:t xml:space="preserve"> something that requires Planning &amp; Zoning approval. </w:t>
      </w:r>
      <w:r w:rsidR="00BC3B90">
        <w:rPr>
          <w:rFonts w:ascii="Times New Roman" w:eastAsia="Calibri" w:hAnsi="Times New Roman" w:cs="Times New Roman"/>
          <w:bCs/>
        </w:rPr>
        <w:t xml:space="preserve">Commissioner Hollekim advised that Mountrail County Planning &amp; Zoning would have to go through the same amendment process that was taken with Van Hook Township. </w:t>
      </w:r>
      <w:r w:rsidR="00754E7C">
        <w:rPr>
          <w:rFonts w:ascii="Times New Roman" w:eastAsia="Calibri" w:hAnsi="Times New Roman" w:cs="Times New Roman"/>
          <w:bCs/>
        </w:rPr>
        <w:t>Discussion regarding next steps included gathering information and creating a map of current uses to present at the May 26</w:t>
      </w:r>
      <w:r w:rsidR="00754E7C" w:rsidRPr="00754E7C">
        <w:rPr>
          <w:rFonts w:ascii="Times New Roman" w:eastAsia="Calibri" w:hAnsi="Times New Roman" w:cs="Times New Roman"/>
          <w:bCs/>
          <w:vertAlign w:val="superscript"/>
        </w:rPr>
        <w:t>th</w:t>
      </w:r>
      <w:r w:rsidR="00754E7C">
        <w:rPr>
          <w:rFonts w:ascii="Times New Roman" w:eastAsia="Calibri" w:hAnsi="Times New Roman" w:cs="Times New Roman"/>
          <w:bCs/>
        </w:rPr>
        <w:t xml:space="preserve"> meeting of the Planning &amp; Zoning Board. Mrs. Woodbury asked about the timeline for this process and was advised by Commissioner Hollekim that </w:t>
      </w:r>
      <w:r w:rsidR="00D128A0">
        <w:rPr>
          <w:rFonts w:ascii="Times New Roman" w:eastAsia="Calibri" w:hAnsi="Times New Roman" w:cs="Times New Roman"/>
          <w:bCs/>
        </w:rPr>
        <w:t>the process is time consuming and</w:t>
      </w:r>
      <w:r w:rsidR="00754E7C">
        <w:rPr>
          <w:rFonts w:ascii="Times New Roman" w:eastAsia="Calibri" w:hAnsi="Times New Roman" w:cs="Times New Roman"/>
          <w:bCs/>
        </w:rPr>
        <w:t xml:space="preserve"> that it could be </w:t>
      </w:r>
      <w:r w:rsidR="00D128A0">
        <w:rPr>
          <w:rFonts w:ascii="Times New Roman" w:eastAsia="Calibri" w:hAnsi="Times New Roman" w:cs="Times New Roman"/>
          <w:bCs/>
        </w:rPr>
        <w:t xml:space="preserve">at least </w:t>
      </w:r>
      <w:r w:rsidR="00754E7C">
        <w:rPr>
          <w:rFonts w:ascii="Times New Roman" w:eastAsia="Calibri" w:hAnsi="Times New Roman" w:cs="Times New Roman"/>
          <w:bCs/>
        </w:rPr>
        <w:t>July</w:t>
      </w:r>
      <w:r w:rsidR="00D128A0">
        <w:rPr>
          <w:rFonts w:ascii="Times New Roman" w:eastAsia="Calibri" w:hAnsi="Times New Roman" w:cs="Times New Roman"/>
          <w:bCs/>
        </w:rPr>
        <w:t>, if not longer,</w:t>
      </w:r>
      <w:r w:rsidR="00754E7C">
        <w:rPr>
          <w:rFonts w:ascii="Times New Roman" w:eastAsia="Calibri" w:hAnsi="Times New Roman" w:cs="Times New Roman"/>
          <w:bCs/>
        </w:rPr>
        <w:t xml:space="preserve"> before this takes effect. </w:t>
      </w:r>
    </w:p>
    <w:p w14:paraId="7CBB66C0" w14:textId="71FAD0C3" w:rsidR="00754E7C" w:rsidRPr="00FC06B1" w:rsidRDefault="00754E7C" w:rsidP="0016702A">
      <w:pPr>
        <w:ind w:firstLine="360"/>
        <w:rPr>
          <w:rFonts w:ascii="Times New Roman" w:eastAsia="Calibri" w:hAnsi="Times New Roman" w:cs="Times New Roman"/>
        </w:rPr>
      </w:pPr>
      <w:r>
        <w:rPr>
          <w:rFonts w:ascii="Times New Roman" w:eastAsia="Calibri" w:hAnsi="Times New Roman" w:cs="Times New Roman"/>
          <w:bCs/>
        </w:rPr>
        <w:t xml:space="preserve">Moved by Commissioner Jarmin, seconded by Commissioner Hollekim to direct Planning &amp; Zoning Administration to </w:t>
      </w:r>
      <w:r w:rsidR="003D7730">
        <w:rPr>
          <w:rFonts w:ascii="Times New Roman" w:eastAsia="Calibri" w:hAnsi="Times New Roman" w:cs="Times New Roman"/>
          <w:bCs/>
        </w:rPr>
        <w:t xml:space="preserve">begin the process of gathering the required information to prepare for Mountrail County </w:t>
      </w:r>
      <w:r w:rsidR="003D7730">
        <w:rPr>
          <w:rFonts w:ascii="Times New Roman" w:eastAsia="Calibri" w:hAnsi="Times New Roman" w:cs="Times New Roman"/>
          <w:bCs/>
        </w:rPr>
        <w:lastRenderedPageBreak/>
        <w:t>Planning &amp; Zoning to take over the Planning &amp; Zoning jurisdiction for the City of Ross. All present voted yes. Motion carried.</w:t>
      </w:r>
    </w:p>
    <w:p w14:paraId="22B7E0BF" w14:textId="12F879F9" w:rsidR="0016702A" w:rsidRPr="00FC06B1" w:rsidRDefault="0016702A" w:rsidP="0016702A">
      <w:pPr>
        <w:numPr>
          <w:ilvl w:val="0"/>
          <w:numId w:val="1"/>
        </w:numPr>
        <w:spacing w:after="0"/>
        <w:contextualSpacing/>
        <w:rPr>
          <w:rFonts w:ascii="Times New Roman" w:eastAsia="Calibri" w:hAnsi="Times New Roman" w:cs="Times New Roman"/>
          <w:b/>
        </w:rPr>
      </w:pPr>
      <w:r w:rsidRPr="00FC06B1">
        <w:rPr>
          <w:rFonts w:ascii="Times New Roman" w:eastAsia="Calibri" w:hAnsi="Times New Roman" w:cs="Times New Roman"/>
          <w:b/>
        </w:rPr>
        <w:t>8:</w:t>
      </w:r>
      <w:r>
        <w:rPr>
          <w:rFonts w:ascii="Times New Roman" w:eastAsia="Calibri" w:hAnsi="Times New Roman" w:cs="Times New Roman"/>
          <w:b/>
        </w:rPr>
        <w:t>55</w:t>
      </w:r>
      <w:r w:rsidRPr="00FC06B1">
        <w:rPr>
          <w:rFonts w:ascii="Times New Roman" w:eastAsia="Calibri" w:hAnsi="Times New Roman" w:cs="Times New Roman"/>
          <w:b/>
        </w:rPr>
        <w:t xml:space="preserve"> a.m. </w:t>
      </w:r>
      <w:r>
        <w:rPr>
          <w:rFonts w:ascii="Times New Roman" w:eastAsia="Calibri" w:hAnsi="Times New Roman" w:cs="Times New Roman"/>
          <w:b/>
        </w:rPr>
        <w:t>Discussion concerning building near a missile site</w:t>
      </w:r>
    </w:p>
    <w:p w14:paraId="3F57CBBB" w14:textId="519BFC56" w:rsidR="0016702A" w:rsidRPr="00FC06B1" w:rsidRDefault="00AB4D7C" w:rsidP="0016702A">
      <w:pPr>
        <w:ind w:firstLine="360"/>
        <w:rPr>
          <w:rFonts w:ascii="Times New Roman" w:eastAsia="Calibri" w:hAnsi="Times New Roman" w:cs="Times New Roman"/>
        </w:rPr>
      </w:pPr>
      <w:r>
        <w:rPr>
          <w:rFonts w:ascii="Times New Roman" w:eastAsia="Calibri" w:hAnsi="Times New Roman" w:cs="Times New Roman"/>
          <w:bCs/>
        </w:rPr>
        <w:t>Justin Wickenhauser was present to discuss his plans to purchase, subdivide, and build on p</w:t>
      </w:r>
      <w:r w:rsidR="0016702A" w:rsidRPr="0016702A">
        <w:rPr>
          <w:rFonts w:ascii="Times New Roman" w:eastAsia="Calibri" w:hAnsi="Times New Roman" w:cs="Times New Roman"/>
          <w:bCs/>
        </w:rPr>
        <w:t>arcel</w:t>
      </w:r>
      <w:r>
        <w:rPr>
          <w:rFonts w:ascii="Times New Roman" w:eastAsia="Calibri" w:hAnsi="Times New Roman" w:cs="Times New Roman"/>
          <w:bCs/>
        </w:rPr>
        <w:t xml:space="preserve"> #’s</w:t>
      </w:r>
      <w:r w:rsidR="0016702A" w:rsidRPr="0016702A">
        <w:rPr>
          <w:rFonts w:ascii="Times New Roman" w:eastAsia="Calibri" w:hAnsi="Times New Roman" w:cs="Times New Roman"/>
          <w:bCs/>
        </w:rPr>
        <w:t xml:space="preserve"> 11-0016090, 11-0015902 and 11-0016801 </w:t>
      </w:r>
      <w:r>
        <w:rPr>
          <w:rFonts w:ascii="Times New Roman" w:eastAsia="Calibri" w:hAnsi="Times New Roman" w:cs="Times New Roman"/>
          <w:bCs/>
        </w:rPr>
        <w:t>which are</w:t>
      </w:r>
      <w:r w:rsidR="0016702A" w:rsidRPr="0016702A">
        <w:rPr>
          <w:rFonts w:ascii="Times New Roman" w:eastAsia="Calibri" w:hAnsi="Times New Roman" w:cs="Times New Roman"/>
          <w:bCs/>
        </w:rPr>
        <w:t xml:space="preserve"> less than a half mile from a missile site. </w:t>
      </w:r>
      <w:r>
        <w:rPr>
          <w:rFonts w:ascii="Times New Roman" w:eastAsia="Calibri" w:hAnsi="Times New Roman" w:cs="Times New Roman"/>
          <w:bCs/>
        </w:rPr>
        <w:t>Administrator Vachal has provided the board with documentation from the Recorder’s Office</w:t>
      </w:r>
      <w:r w:rsidR="0016702A" w:rsidRPr="00FC06B1">
        <w:rPr>
          <w:rFonts w:ascii="Times New Roman" w:eastAsia="Calibri" w:hAnsi="Times New Roman" w:cs="Times New Roman"/>
        </w:rPr>
        <w:t>.</w:t>
      </w:r>
      <w:r>
        <w:rPr>
          <w:rFonts w:ascii="Times New Roman" w:eastAsia="Calibri" w:hAnsi="Times New Roman" w:cs="Times New Roman"/>
        </w:rPr>
        <w:t xml:space="preserve"> Commissioner Ruland stated the military was fairly adamant about the setbacks from missile sites during the drafting process of Mountrail County’s Comprehensive Plan. Administrator Vachal stated the issue with building too close to the missile sites is the military can and will close down access in and out of the area if necessary and property owners won’t be able to access their property. </w:t>
      </w:r>
      <w:r w:rsidR="00DB47A8">
        <w:rPr>
          <w:rFonts w:ascii="Times New Roman" w:eastAsia="Calibri" w:hAnsi="Times New Roman" w:cs="Times New Roman"/>
        </w:rPr>
        <w:t xml:space="preserve">Chairman Sorenson stated the only way for the board to allow less than half a mile would be through a Variance Permit. The board also cautioned Mr. Wickenhauser that the road to access these parcels isn’t a public road and that he will need an easement from the landowner. Commissioner Hollekim pointed out that in the Mountrail County Land Development Code it states the landowner will need written consent from the military to obtain a Variance Permit. </w:t>
      </w:r>
    </w:p>
    <w:p w14:paraId="30148367" w14:textId="77777777" w:rsidR="00745E73" w:rsidRDefault="00745E73" w:rsidP="00745E73">
      <w:pPr>
        <w:spacing w:before="240" w:after="0"/>
        <w:rPr>
          <w:rFonts w:ascii="Times New Roman" w:hAnsi="Times New Roman" w:cs="Times New Roman"/>
          <w:b/>
          <w:u w:val="single"/>
        </w:rPr>
      </w:pPr>
      <w:r>
        <w:rPr>
          <w:rFonts w:ascii="Times New Roman" w:hAnsi="Times New Roman" w:cs="Times New Roman"/>
          <w:b/>
          <w:u w:val="single"/>
        </w:rPr>
        <w:t>Temporary Water Permits – New – For Board Information Only</w:t>
      </w:r>
    </w:p>
    <w:p w14:paraId="78394437"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PZ-2026-0071 – 701 Energy LLC – Applicant. JoAnne Colbenson – Landowner. State Water Permit #ND2025-23395. Period of Authorized usage: 04/17/2026 through 1/15/2027. Pump placement on a tract of land 31.10 acres more or less located in the SW¼NW¼ (Gov’t Lot 5) of Section 5, Township 157 North, Range 92 West (Cottonwood Township). Pending Administrator approval on 04/17/2026</w:t>
      </w:r>
    </w:p>
    <w:p w14:paraId="47FAF0FC"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PZ-2026-0073 – H2O Connections LLC – Applicant. Roger &amp; Darlene Vesey – Landowners. State Water Permit #ND2025-23371. Period of Authorized usage: 4/23/2026 through 3/29/2027. Pump placement on a tract of land 38.40 acres more or less located in the SW¼NW¼ (Gov’t Lot 2) of Section 20, Township 155 North, Range 89 West (McAlmond Township). Pending Administrator approval on 04/23/2026</w:t>
      </w:r>
    </w:p>
    <w:p w14:paraId="00FBC8E5"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PZ-2026-0074 – H2O Connections LLC – Applicant. Curt &amp; Summer Meyer – Landowners. State Water Permit #ND2025-23376. Period of Authorized usage: 4/23/2026 through 3/29/2027. Pump placement on a tract of land 44.00 acres more or less located in the SE¼NE¼ &amp; NE¼SE¼ (Gov’t Lot 5) of Section 19, Township 155 North, Range 89 West (McAlmond Township). Pending Administrator approval on 04/23/2026</w:t>
      </w:r>
    </w:p>
    <w:p w14:paraId="5656A865"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PZ-2026-0075 – H2O Connections LLC – Applicant. Clayton Howell – Landowner. State Water Permit #ND2025-23170. Period of Authorized usage: 4/23/2026 through 6/15/2026. Pump placement on a tract of land 40.00 acres more or less located in the NE¼NW¼ of Section 13, Township 156 North, Range 91 West (Idaho Township). Pending Administrator approval on 04/23/2026</w:t>
      </w:r>
    </w:p>
    <w:p w14:paraId="23039225" w14:textId="1567F458" w:rsidR="00745E73" w:rsidRDefault="0016702A" w:rsidP="00745E73">
      <w:pPr>
        <w:rPr>
          <w:rFonts w:ascii="Times New Roman" w:hAnsi="Times New Roman" w:cs="Times New Roman"/>
        </w:rPr>
      </w:pPr>
      <w:r w:rsidRPr="0016702A">
        <w:rPr>
          <w:rFonts w:ascii="Times New Roman" w:hAnsi="Times New Roman" w:cs="Times New Roman"/>
        </w:rPr>
        <w:t>PZ-2026-0076 – H2O Connections LLC – Applicant. Curtis Footh – Landowner. State Water Permit #ND2025-23272. Period of Authorized usage: 4/23/2026 through 10/21/2026. Pump placement on a tract of land 40.00 acres more or less located in the SW¼SE¼ of Section 27, Township 158 North, Range 91 West (Lostwood Township). Pending Administrator approval on 04/23/2026</w:t>
      </w:r>
    </w:p>
    <w:p w14:paraId="5B0A5C06" w14:textId="77777777" w:rsidR="00745E73" w:rsidRDefault="00745E73" w:rsidP="00745E73">
      <w:pPr>
        <w:spacing w:before="240" w:after="0"/>
        <w:rPr>
          <w:rFonts w:ascii="Times New Roman" w:hAnsi="Times New Roman" w:cs="Times New Roman"/>
          <w:b/>
          <w:u w:val="single"/>
        </w:rPr>
      </w:pPr>
      <w:r>
        <w:rPr>
          <w:rFonts w:ascii="Times New Roman" w:hAnsi="Times New Roman" w:cs="Times New Roman"/>
          <w:b/>
          <w:u w:val="single"/>
        </w:rPr>
        <w:t>Temporary Water Permits – Non-Transferable Renewals – For Board Information Only</w:t>
      </w:r>
    </w:p>
    <w:p w14:paraId="4EDDEB30"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Sundre Sand &amp; Gravel Inc – State Water Permit #ND2025-23472 / PZ-2026-0062. Sundre Sand &amp; Gravel Inc – Applicant. Jeffrey Ranch Trust – Landowner. NW¼SW¼ of Section 22, Township 155 North, Range 94 West (Unorganized Township). Period of Authorized usage: 4/01/2026 through 3/31/2027. Parcel #28-0010100. Approved by P&amp;Z Administrator</w:t>
      </w:r>
    </w:p>
    <w:p w14:paraId="37793011" w14:textId="288C3226" w:rsidR="00745E73" w:rsidRDefault="0016702A" w:rsidP="00745E73">
      <w:pPr>
        <w:rPr>
          <w:rFonts w:ascii="Times New Roman" w:hAnsi="Times New Roman" w:cs="Times New Roman"/>
        </w:rPr>
      </w:pPr>
      <w:r w:rsidRPr="0016702A">
        <w:rPr>
          <w:rFonts w:ascii="Times New Roman" w:hAnsi="Times New Roman" w:cs="Times New Roman"/>
        </w:rPr>
        <w:lastRenderedPageBreak/>
        <w:t>West Dakota Water LLC – State Water Permit #ND2026-23576 / PZ-2026-0069. West Dakota Water LLC – Applicant. Pronghorn LLC – Landowner. SW¼SE¼ of Section 13, Township 152 North, Range 91 West (Van Hook Township). Period of Authorized usage: 4/01/2026 through 3/31/2027. Parcel #45-0007200. Approved by P&amp;Z Administrator</w:t>
      </w:r>
    </w:p>
    <w:p w14:paraId="3F35C681" w14:textId="77777777" w:rsidR="00745E73" w:rsidRDefault="00745E73" w:rsidP="00745E73">
      <w:pPr>
        <w:spacing w:after="0"/>
        <w:rPr>
          <w:rFonts w:ascii="Times New Roman" w:hAnsi="Times New Roman" w:cs="Times New Roman"/>
          <w:b/>
          <w:bCs/>
          <w:u w:val="single"/>
        </w:rPr>
      </w:pPr>
      <w:r>
        <w:rPr>
          <w:rFonts w:ascii="Times New Roman" w:hAnsi="Times New Roman" w:cs="Times New Roman"/>
          <w:b/>
          <w:bCs/>
          <w:u w:val="single"/>
        </w:rPr>
        <w:t>Lay Flat Hose Permits-For Board Information Only</w:t>
      </w:r>
    </w:p>
    <w:p w14:paraId="21EB27A4"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ASWS LLC – Lay Flat Hose Permit only – Permit Number – State Water Permit #ND2025-23067 / PZ-2026-0056. Pumping of industrial water by lay flat hose: ASWS LLC – Applicant. Point of Diversion is in Burke County. Beginning in Mountrail County at NW¼NW¼ (Gov’t Lot 4) of Section 3, Township 158 North, Range 93 West (Powers Lake Township) ending in the W½SW¼ of Section 10, Township 158 North, Range 93 West (Powers Township). Period of Authorized usage 3/20/2026 through 5/01/2026. Approved by P&amp;Z Administrator.</w:t>
      </w:r>
    </w:p>
    <w:p w14:paraId="555C7C8B"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Magnus Services LLC – Lay Flat Hose Permit only – Permit Number – State Water Permit #6224 / PZ-2026-0057. Pumping of industrial water by lay flat hose: Magnus Services LLC – Applicant. GI Investments LLLP – Landowner. S¼S½S½SW¼ less Outlot 1 of Section 34, Township 158 North, Range 91 West (Lostwood Township) ending in the NW¼NW¼ of Section 10, Township 157 North, Range 91 West (James Hill Township). Period of Authorized usage: 3/24/2026 through 4/24/2026. Approved by P&amp;Z Administrator.</w:t>
      </w:r>
    </w:p>
    <w:p w14:paraId="5822C2A7"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Magnus Services LLC – Lay Flat Hose Permit only – Permit Number – State Water Permit #6224 / PZ-2026-0058. Pumping of industrial water by lay flat hose: Magnus Services LLC – Applicant. GI Investments LLLP – Landowner. S¼S½S½SW¼ less Outlot 1 of Section 34, Township 158 North, Range 91 West (Lostwood Township) ending in the SE¼ less tract of land of Section 28, Township 158 North, Range 91 West (Lostwood Township). Period of Authorized usage: 3/24/2026 through 4/24/2026. Approved by P&amp;Z Administrator.</w:t>
      </w:r>
    </w:p>
    <w:p w14:paraId="1AB924A7" w14:textId="6D47FB7D" w:rsidR="00745E73" w:rsidRPr="00C61BBA" w:rsidRDefault="0016702A" w:rsidP="00745E73">
      <w:pPr>
        <w:rPr>
          <w:rFonts w:ascii="Times New Roman" w:hAnsi="Times New Roman" w:cs="Times New Roman"/>
        </w:rPr>
      </w:pPr>
      <w:r w:rsidRPr="0016702A">
        <w:rPr>
          <w:rFonts w:ascii="Times New Roman" w:hAnsi="Times New Roman" w:cs="Times New Roman"/>
        </w:rPr>
        <w:t>West Dakota Water LLC+– Lay Flat Hose Permit only – Permit Number – State Water Permit #7015 / PZ-2026-0080. Pumping of industrial water by lay flat hose: West Dakota Water LLC – Applicant. Bartelson Investments LLLP – Landowner. SW¼ of</w:t>
      </w:r>
      <w:r>
        <w:rPr>
          <w:rFonts w:ascii="Times New Roman" w:hAnsi="Times New Roman" w:cs="Times New Roman"/>
        </w:rPr>
        <w:t xml:space="preserve"> </w:t>
      </w:r>
      <w:r w:rsidRPr="0016702A">
        <w:rPr>
          <w:rFonts w:ascii="Times New Roman" w:hAnsi="Times New Roman" w:cs="Times New Roman"/>
        </w:rPr>
        <w:t>Section 4, Township 152 North, Range 90 West (Parshall Township) ending in the SE¼ of Section 13, Township 152 North, Range 91 West (Van Hook Township). Period of Authorized usage: 4/15/2026 through 8/01/2026. Approved by P&amp;Z Administrator</w:t>
      </w:r>
    </w:p>
    <w:p w14:paraId="4BBFECDD" w14:textId="3878699D" w:rsidR="00745E73" w:rsidRDefault="00745E73" w:rsidP="00745E73">
      <w:pPr>
        <w:spacing w:after="0"/>
        <w:rPr>
          <w:rFonts w:ascii="Times New Roman" w:hAnsi="Times New Roman" w:cs="Times New Roman"/>
          <w:b/>
          <w:bCs/>
          <w:u w:val="single"/>
        </w:rPr>
      </w:pPr>
      <w:r w:rsidRPr="00A92FCD">
        <w:rPr>
          <w:rFonts w:ascii="Times New Roman" w:hAnsi="Times New Roman" w:cs="Times New Roman"/>
          <w:b/>
          <w:bCs/>
          <w:u w:val="single"/>
        </w:rPr>
        <w:t>Building Permit</w:t>
      </w:r>
      <w:r>
        <w:rPr>
          <w:rFonts w:ascii="Times New Roman" w:hAnsi="Times New Roman" w:cs="Times New Roman"/>
          <w:b/>
          <w:bCs/>
          <w:u w:val="single"/>
        </w:rPr>
        <w:t xml:space="preserve">s </w:t>
      </w:r>
      <w:r w:rsidR="0016702A">
        <w:rPr>
          <w:rFonts w:ascii="Times New Roman" w:hAnsi="Times New Roman" w:cs="Times New Roman"/>
          <w:b/>
          <w:bCs/>
          <w:u w:val="single"/>
        </w:rPr>
        <w:t>2470</w:t>
      </w:r>
      <w:r>
        <w:rPr>
          <w:rFonts w:ascii="Times New Roman" w:hAnsi="Times New Roman" w:cs="Times New Roman"/>
          <w:b/>
          <w:bCs/>
          <w:u w:val="single"/>
        </w:rPr>
        <w:t>-</w:t>
      </w:r>
      <w:r w:rsidR="0016702A">
        <w:rPr>
          <w:rFonts w:ascii="Times New Roman" w:hAnsi="Times New Roman" w:cs="Times New Roman"/>
          <w:b/>
          <w:bCs/>
          <w:u w:val="single"/>
        </w:rPr>
        <w:t>2478</w:t>
      </w:r>
    </w:p>
    <w:p w14:paraId="7A31799D" w14:textId="133F6CDE" w:rsidR="0016702A" w:rsidRPr="0016702A" w:rsidRDefault="0016702A" w:rsidP="0016702A">
      <w:pPr>
        <w:rPr>
          <w:rFonts w:ascii="Times New Roman" w:hAnsi="Times New Roman" w:cs="Times New Roman"/>
        </w:rPr>
      </w:pPr>
      <w:r w:rsidRPr="0016702A">
        <w:rPr>
          <w:rFonts w:ascii="Times New Roman" w:hAnsi="Times New Roman" w:cs="Times New Roman"/>
        </w:rPr>
        <w:t>2470 – PZ-2026-0055 – Barry Olson – Applicant/Landowner. Parcel #24-0007300. SE¼ of Section 17, Township 155 North, Range 90 West (Burke Township) 14’x50’ modular home. Pending approval of CUP</w:t>
      </w:r>
      <w:r>
        <w:rPr>
          <w:rFonts w:ascii="Times New Roman" w:hAnsi="Times New Roman" w:cs="Times New Roman"/>
        </w:rPr>
        <w:t>.</w:t>
      </w:r>
    </w:p>
    <w:p w14:paraId="57136EE6"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2471 – PZ-2026-0059 – Caleb Bates – Applicant/Landowner. Parcel #16-0025400. Outlot 2 less a 100’ square tract in NW¼ of said Outlot 2, Original Townsite of Blaisdell, located in the SE¼NE¼ of Section 14, Township 156 North, Range 89 West (McGahan Township) 16’x80’ mobile home, 13’x22’ addition &amp; 13’x10’ deck.</w:t>
      </w:r>
    </w:p>
    <w:p w14:paraId="1F9258EE" w14:textId="034048E2" w:rsidR="0016702A" w:rsidRPr="0016702A" w:rsidRDefault="0016702A" w:rsidP="0016702A">
      <w:pPr>
        <w:rPr>
          <w:rFonts w:ascii="Times New Roman" w:hAnsi="Times New Roman" w:cs="Times New Roman"/>
        </w:rPr>
      </w:pPr>
      <w:r w:rsidRPr="0016702A">
        <w:rPr>
          <w:rFonts w:ascii="Times New Roman" w:hAnsi="Times New Roman" w:cs="Times New Roman"/>
        </w:rPr>
        <w:t>2472 – PZ-2026-0060 – Basin Electric Power Cooperative – Applicant/Landowner. Parcel #39-0012105. Outlot 1 of the W½SW¼ of Section 26, Township 153 North, Range 91 West (Crane Creek Township) 28’x70’ electrical substation control building. Pending approval of CUP</w:t>
      </w:r>
      <w:r>
        <w:rPr>
          <w:rFonts w:ascii="Times New Roman" w:hAnsi="Times New Roman" w:cs="Times New Roman"/>
        </w:rPr>
        <w:t>.</w:t>
      </w:r>
    </w:p>
    <w:p w14:paraId="4C6A611A"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2473 – PZ-2026-0061 – Terry Clayton – Applicant. LVH-15 LLC – Landowner. Parcel #45-0009000. Replat of Outlot 6 being a portion of Outlot 6 located in the SE¼SE¼ of Section 17, Township 152 North, Range 91 West (Van Hook Township) 32’x40’ addition.</w:t>
      </w:r>
    </w:p>
    <w:p w14:paraId="281BF697"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lastRenderedPageBreak/>
        <w:t>2474 – PZ-2026-0072 – Matthew &amp; Bobbi Jo Hanson – Applicant/Landowner. Parcel #51-000644. Lot 5 of Brendle’s Third Subdivision, located in the S½NE¼ of Section 10, Township 151 North, Range 91 West (Liberty Township) 40’x80’ home with covered patio &amp; attached garage &amp; 8’x16’ deck.</w:t>
      </w:r>
    </w:p>
    <w:p w14:paraId="53CFD805"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2475 – PZ-2026-0077 – Alan &amp; Paulette Estvold – Applicant/Landowner. Parcel #51-0000100. N½SW¼NW¼ of Section 1, Township 151 North, Range 91 West (Liberty Township) 58’x32’ home with attached garage &amp; patio.</w:t>
      </w:r>
    </w:p>
    <w:p w14:paraId="679F177F"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2476 – PZ-2026-0078 – Shelby Stein &amp; Cody Long – Applicant/Landowner. Parcel # 42-0012301. Outlot 1 of NW¼NW¼ of Section 28, Township 152 North, Range 88 West (Plaza Township) 12’x24’ garden shed. (Informational purposes only)</w:t>
      </w:r>
    </w:p>
    <w:p w14:paraId="5D55619D" w14:textId="77777777" w:rsidR="0016702A" w:rsidRPr="0016702A" w:rsidRDefault="0016702A" w:rsidP="0016702A">
      <w:pPr>
        <w:rPr>
          <w:rFonts w:ascii="Times New Roman" w:hAnsi="Times New Roman" w:cs="Times New Roman"/>
        </w:rPr>
      </w:pPr>
      <w:r w:rsidRPr="0016702A">
        <w:rPr>
          <w:rFonts w:ascii="Times New Roman" w:hAnsi="Times New Roman" w:cs="Times New Roman"/>
        </w:rPr>
        <w:t>2477 – PZ-2026-0079 – Jessie &amp; Rita Locken – Applicant. Mountrail County Park Commission – Landowner. Parcel #45-0019219. Lot 1, Block 19 of Traynor Park located in the S½SW¼ of Section 29 &amp; N½N½ of Section 32, Township 152 North, Range 91 West (Van Hook Township) 14”x32” storage building.</w:t>
      </w:r>
    </w:p>
    <w:p w14:paraId="4F3E20E6" w14:textId="73F1488E" w:rsidR="00745E73" w:rsidRDefault="0016702A" w:rsidP="00745E73">
      <w:pPr>
        <w:rPr>
          <w:rFonts w:ascii="Times New Roman" w:hAnsi="Times New Roman" w:cs="Times New Roman"/>
        </w:rPr>
      </w:pPr>
      <w:r w:rsidRPr="0016702A">
        <w:rPr>
          <w:rFonts w:ascii="Times New Roman" w:hAnsi="Times New Roman" w:cs="Times New Roman"/>
        </w:rPr>
        <w:t>2478 – PZ-2026-0082 – Robert &amp; Kristin Grant – Applicant/Landowner. Parcel #15-0006610. Outlot 6 being a portion of Outlot 3 &amp; all of Outlot 4 located in the NE¼NE¼ &amp; NW¼NE¼ of Section 12, Township 156 North, Range 88 West (Egan Township) 60’x60’ garage/shop</w:t>
      </w:r>
      <w:r>
        <w:rPr>
          <w:rFonts w:ascii="Times New Roman" w:hAnsi="Times New Roman" w:cs="Times New Roman"/>
        </w:rPr>
        <w:t>.</w:t>
      </w:r>
    </w:p>
    <w:p w14:paraId="1D80F930" w14:textId="7AEA12EE" w:rsidR="00745E73" w:rsidRPr="00A92FCD" w:rsidRDefault="00745E73" w:rsidP="00745E73">
      <w:pPr>
        <w:rPr>
          <w:rFonts w:ascii="Times New Roman" w:hAnsi="Times New Roman" w:cs="Times New Roman"/>
        </w:rPr>
      </w:pPr>
      <w:r w:rsidRPr="00FC06B1">
        <w:rPr>
          <w:rFonts w:ascii="Times New Roman" w:eastAsia="Calibri" w:hAnsi="Times New Roman" w:cs="Times New Roman"/>
        </w:rPr>
        <w:t xml:space="preserve">Moved by Commissioner </w:t>
      </w:r>
      <w:r w:rsidR="0016702A">
        <w:rPr>
          <w:rFonts w:ascii="Times New Roman" w:eastAsia="Calibri" w:hAnsi="Times New Roman" w:cs="Times New Roman"/>
        </w:rPr>
        <w:t>Borud</w:t>
      </w:r>
      <w:r w:rsidRPr="00FC06B1">
        <w:rPr>
          <w:rFonts w:ascii="Times New Roman" w:eastAsia="Calibri" w:hAnsi="Times New Roman" w:cs="Times New Roman"/>
        </w:rPr>
        <w:t xml:space="preserve">, seconded by Commissioner </w:t>
      </w:r>
      <w:r w:rsidR="0016702A">
        <w:rPr>
          <w:rFonts w:ascii="Times New Roman" w:eastAsia="Calibri" w:hAnsi="Times New Roman" w:cs="Times New Roman"/>
        </w:rPr>
        <w:t>Ruland</w:t>
      </w:r>
      <w:r w:rsidRPr="00FC06B1">
        <w:rPr>
          <w:rFonts w:ascii="Times New Roman" w:eastAsia="Calibri" w:hAnsi="Times New Roman" w:cs="Times New Roman"/>
        </w:rPr>
        <w:t xml:space="preserve">, to approve building permits </w:t>
      </w:r>
      <w:r w:rsidR="0016702A">
        <w:rPr>
          <w:rFonts w:ascii="Times New Roman" w:eastAsia="Calibri" w:hAnsi="Times New Roman" w:cs="Times New Roman"/>
        </w:rPr>
        <w:t>2470</w:t>
      </w:r>
      <w:r>
        <w:rPr>
          <w:rFonts w:ascii="Times New Roman" w:eastAsia="Calibri" w:hAnsi="Times New Roman" w:cs="Times New Roman"/>
        </w:rPr>
        <w:t>-</w:t>
      </w:r>
      <w:r w:rsidR="0016702A">
        <w:rPr>
          <w:rFonts w:ascii="Times New Roman" w:eastAsia="Calibri" w:hAnsi="Times New Roman" w:cs="Times New Roman"/>
        </w:rPr>
        <w:t>2478</w:t>
      </w:r>
      <w:r w:rsidRPr="00FC06B1">
        <w:rPr>
          <w:rFonts w:ascii="Times New Roman" w:eastAsia="Calibri" w:hAnsi="Times New Roman" w:cs="Times New Roman"/>
        </w:rPr>
        <w:t>. All present voted yes. Motion carried</w:t>
      </w:r>
      <w:r>
        <w:rPr>
          <w:rFonts w:ascii="Times New Roman" w:eastAsia="Calibri" w:hAnsi="Times New Roman" w:cs="Times New Roman"/>
        </w:rPr>
        <w:t>.</w:t>
      </w:r>
    </w:p>
    <w:p w14:paraId="77E473E9" w14:textId="77777777" w:rsidR="00745E73" w:rsidRDefault="00745E73" w:rsidP="00745E73">
      <w:pPr>
        <w:spacing w:before="240" w:after="0" w:line="276" w:lineRule="auto"/>
        <w:rPr>
          <w:rFonts w:ascii="Times New Roman" w:hAnsi="Times New Roman" w:cs="Times New Roman"/>
          <w:b/>
          <w:u w:val="single"/>
        </w:rPr>
      </w:pPr>
      <w:r>
        <w:rPr>
          <w:rFonts w:ascii="Times New Roman" w:hAnsi="Times New Roman" w:cs="Times New Roman"/>
          <w:b/>
          <w:u w:val="single"/>
        </w:rPr>
        <w:t xml:space="preserve">ONGOING BUSINESS </w:t>
      </w:r>
    </w:p>
    <w:p w14:paraId="123FAACF" w14:textId="77777777" w:rsidR="00745E73" w:rsidRPr="006B4C65" w:rsidRDefault="00745E73" w:rsidP="00745E73">
      <w:pPr>
        <w:spacing w:after="0" w:line="276" w:lineRule="auto"/>
        <w:rPr>
          <w:rFonts w:ascii="Times New Roman" w:hAnsi="Times New Roman" w:cs="Times New Roman"/>
        </w:rPr>
      </w:pPr>
      <w:r w:rsidRPr="006B4C65">
        <w:rPr>
          <w:rFonts w:ascii="Times New Roman" w:hAnsi="Times New Roman" w:cs="Times New Roman"/>
        </w:rPr>
        <w:t>Gravel Pit</w:t>
      </w:r>
      <w:r>
        <w:rPr>
          <w:rFonts w:ascii="Times New Roman" w:hAnsi="Times New Roman" w:cs="Times New Roman"/>
        </w:rPr>
        <w:t>s-remains ongoing-CUP checklist has been updated</w:t>
      </w:r>
    </w:p>
    <w:p w14:paraId="2F886FBD" w14:textId="77777777" w:rsidR="00745E73" w:rsidRPr="006B4C65" w:rsidRDefault="00745E73" w:rsidP="00745E73">
      <w:pPr>
        <w:spacing w:after="0" w:line="276" w:lineRule="auto"/>
        <w:rPr>
          <w:rFonts w:ascii="Times New Roman" w:hAnsi="Times New Roman" w:cs="Times New Roman"/>
        </w:rPr>
      </w:pPr>
      <w:r w:rsidRPr="006B4C65">
        <w:rPr>
          <w:rFonts w:ascii="Times New Roman" w:hAnsi="Times New Roman" w:cs="Times New Roman"/>
        </w:rPr>
        <w:t>Green Acres Subdivision</w:t>
      </w:r>
      <w:r>
        <w:rPr>
          <w:rFonts w:ascii="Times New Roman" w:hAnsi="Times New Roman" w:cs="Times New Roman"/>
        </w:rPr>
        <w:t>-</w:t>
      </w:r>
      <w:r w:rsidRPr="006B4C65">
        <w:rPr>
          <w:rFonts w:ascii="Times New Roman" w:hAnsi="Times New Roman" w:cs="Times New Roman"/>
        </w:rPr>
        <w:t xml:space="preserve">Hyrum Zetting </w:t>
      </w:r>
      <w:r>
        <w:rPr>
          <w:rFonts w:ascii="Times New Roman" w:hAnsi="Times New Roman" w:cs="Times New Roman"/>
        </w:rPr>
        <w:t>plan</w:t>
      </w:r>
      <w:r w:rsidRPr="006B4C65">
        <w:rPr>
          <w:rFonts w:ascii="Times New Roman" w:hAnsi="Times New Roman" w:cs="Times New Roman"/>
        </w:rPr>
        <w:t xml:space="preserve"> of action for Green Acres Subdivision</w:t>
      </w:r>
    </w:p>
    <w:p w14:paraId="20336367" w14:textId="00E51D84" w:rsidR="00745E73" w:rsidRDefault="00745E73" w:rsidP="00745E73">
      <w:pPr>
        <w:spacing w:after="0" w:line="276" w:lineRule="auto"/>
        <w:rPr>
          <w:rFonts w:ascii="Times New Roman" w:hAnsi="Times New Roman" w:cs="Times New Roman"/>
        </w:rPr>
      </w:pPr>
      <w:r w:rsidRPr="006B4C65">
        <w:rPr>
          <w:rFonts w:ascii="Times New Roman" w:hAnsi="Times New Roman" w:cs="Times New Roman"/>
        </w:rPr>
        <w:t>Data Centers</w:t>
      </w:r>
      <w:r>
        <w:rPr>
          <w:rFonts w:ascii="Times New Roman" w:hAnsi="Times New Roman" w:cs="Times New Roman"/>
        </w:rPr>
        <w:t xml:space="preserve"> and Battery Storage Facilities-currently under moratorium </w:t>
      </w:r>
    </w:p>
    <w:p w14:paraId="6E7933AB" w14:textId="4FBCEB41" w:rsidR="00745E73" w:rsidRPr="006B4C65" w:rsidRDefault="00745E73" w:rsidP="00745E73">
      <w:pPr>
        <w:spacing w:after="0" w:line="276" w:lineRule="auto"/>
        <w:rPr>
          <w:rFonts w:ascii="Times New Roman" w:hAnsi="Times New Roman" w:cs="Times New Roman"/>
        </w:rPr>
      </w:pPr>
      <w:r>
        <w:rPr>
          <w:rFonts w:ascii="Times New Roman" w:hAnsi="Times New Roman" w:cs="Times New Roman"/>
        </w:rPr>
        <w:t>Animal Feeding Ordinance</w:t>
      </w:r>
      <w:r w:rsidR="0016702A">
        <w:rPr>
          <w:rFonts w:ascii="Times New Roman" w:hAnsi="Times New Roman" w:cs="Times New Roman"/>
        </w:rPr>
        <w:t>-currently under moratorium</w:t>
      </w:r>
    </w:p>
    <w:p w14:paraId="3AC00B60" w14:textId="77777777" w:rsidR="00745E73" w:rsidRDefault="00745E73" w:rsidP="00745E73">
      <w:pPr>
        <w:spacing w:before="240" w:after="0" w:line="276" w:lineRule="auto"/>
        <w:rPr>
          <w:rFonts w:ascii="Times New Roman" w:hAnsi="Times New Roman" w:cs="Times New Roman"/>
          <w:b/>
          <w:u w:val="single"/>
        </w:rPr>
      </w:pPr>
      <w:r>
        <w:rPr>
          <w:rFonts w:ascii="Times New Roman" w:hAnsi="Times New Roman" w:cs="Times New Roman"/>
          <w:b/>
          <w:u w:val="single"/>
        </w:rPr>
        <w:t>STAFF UPDATES</w:t>
      </w:r>
    </w:p>
    <w:p w14:paraId="74813D36" w14:textId="066B128E" w:rsidR="00745E73" w:rsidRDefault="00DB47A8" w:rsidP="00745E73">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Administrator Vachal </w:t>
      </w:r>
      <w:r w:rsidR="006E6BFE">
        <w:rPr>
          <w:rFonts w:ascii="Times New Roman" w:hAnsi="Times New Roman" w:cs="Times New Roman"/>
        </w:rPr>
        <w:t xml:space="preserve">and Commissioner Ruland </w:t>
      </w:r>
      <w:r>
        <w:rPr>
          <w:rFonts w:ascii="Times New Roman" w:hAnsi="Times New Roman" w:cs="Times New Roman"/>
        </w:rPr>
        <w:t xml:space="preserve">provided the board with an update on the </w:t>
      </w:r>
      <w:r w:rsidR="0016702A" w:rsidRPr="0016702A">
        <w:rPr>
          <w:rFonts w:ascii="Times New Roman" w:hAnsi="Times New Roman" w:cs="Times New Roman"/>
        </w:rPr>
        <w:t>second reading of the</w:t>
      </w:r>
      <w:r>
        <w:rPr>
          <w:rFonts w:ascii="Times New Roman" w:hAnsi="Times New Roman" w:cs="Times New Roman"/>
        </w:rPr>
        <w:t xml:space="preserve"> amended </w:t>
      </w:r>
      <w:r w:rsidR="0016702A" w:rsidRPr="0016702A">
        <w:rPr>
          <w:rFonts w:ascii="Times New Roman" w:hAnsi="Times New Roman" w:cs="Times New Roman"/>
        </w:rPr>
        <w:t>Mountrail County Land Development Code</w:t>
      </w:r>
      <w:r>
        <w:rPr>
          <w:rFonts w:ascii="Times New Roman" w:hAnsi="Times New Roman" w:cs="Times New Roman"/>
        </w:rPr>
        <w:t xml:space="preserve"> with the Mountrail County Board of Commissioners. The process has been tabled and moved to th</w:t>
      </w:r>
      <w:r w:rsidR="006E6BFE">
        <w:rPr>
          <w:rFonts w:ascii="Times New Roman" w:hAnsi="Times New Roman" w:cs="Times New Roman"/>
        </w:rPr>
        <w:t>eir</w:t>
      </w:r>
      <w:r>
        <w:rPr>
          <w:rFonts w:ascii="Times New Roman" w:hAnsi="Times New Roman" w:cs="Times New Roman"/>
        </w:rPr>
        <w:t xml:space="preserve"> May 19</w:t>
      </w:r>
      <w:r w:rsidRPr="00DB47A8">
        <w:rPr>
          <w:rFonts w:ascii="Times New Roman" w:hAnsi="Times New Roman" w:cs="Times New Roman"/>
          <w:vertAlign w:val="superscript"/>
        </w:rPr>
        <w:t>th</w:t>
      </w:r>
      <w:r>
        <w:rPr>
          <w:rFonts w:ascii="Times New Roman" w:hAnsi="Times New Roman" w:cs="Times New Roman"/>
        </w:rPr>
        <w:t xml:space="preserve"> meeting due to objections </w:t>
      </w:r>
      <w:r w:rsidR="00D128A0">
        <w:rPr>
          <w:rFonts w:ascii="Times New Roman" w:hAnsi="Times New Roman" w:cs="Times New Roman"/>
        </w:rPr>
        <w:t>to</w:t>
      </w:r>
      <w:r>
        <w:rPr>
          <w:rFonts w:ascii="Times New Roman" w:hAnsi="Times New Roman" w:cs="Times New Roman"/>
        </w:rPr>
        <w:t xml:space="preserve"> the requirement of data center operators to bring their own power. </w:t>
      </w:r>
      <w:r w:rsidR="00A11D83">
        <w:rPr>
          <w:rFonts w:ascii="Times New Roman" w:hAnsi="Times New Roman" w:cs="Times New Roman"/>
        </w:rPr>
        <w:t>Mountrail Williams Electric Cooperative was asked to present wording for the large load power.</w:t>
      </w:r>
    </w:p>
    <w:p w14:paraId="185A576A" w14:textId="6F1F690F" w:rsidR="00745E73" w:rsidRDefault="006E6BFE" w:rsidP="00745E73">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The Subcommittee on the </w:t>
      </w:r>
      <w:r w:rsidR="0016702A" w:rsidRPr="0016702A">
        <w:rPr>
          <w:rFonts w:ascii="Times New Roman" w:hAnsi="Times New Roman" w:cs="Times New Roman"/>
        </w:rPr>
        <w:t xml:space="preserve">Animal Feeding Moratorium </w:t>
      </w:r>
      <w:r>
        <w:rPr>
          <w:rFonts w:ascii="Times New Roman" w:hAnsi="Times New Roman" w:cs="Times New Roman"/>
        </w:rPr>
        <w:t>is scheduled to</w:t>
      </w:r>
      <w:r w:rsidR="0016702A" w:rsidRPr="0016702A">
        <w:rPr>
          <w:rFonts w:ascii="Times New Roman" w:hAnsi="Times New Roman" w:cs="Times New Roman"/>
        </w:rPr>
        <w:t xml:space="preserve"> meet June 2</w:t>
      </w:r>
      <w:r w:rsidRPr="006E6BFE">
        <w:rPr>
          <w:rFonts w:ascii="Times New Roman" w:hAnsi="Times New Roman" w:cs="Times New Roman"/>
          <w:vertAlign w:val="superscript"/>
        </w:rPr>
        <w:t>nd</w:t>
      </w:r>
      <w:r w:rsidR="0016702A" w:rsidRPr="0016702A">
        <w:rPr>
          <w:rFonts w:ascii="Times New Roman" w:hAnsi="Times New Roman" w:cs="Times New Roman"/>
        </w:rPr>
        <w:t xml:space="preserve"> at 2:30</w:t>
      </w:r>
      <w:r>
        <w:rPr>
          <w:rFonts w:ascii="Times New Roman" w:hAnsi="Times New Roman" w:cs="Times New Roman"/>
        </w:rPr>
        <w:t xml:space="preserve"> p.m.</w:t>
      </w:r>
      <w:r w:rsidRPr="006E6BFE">
        <w:rPr>
          <w:rFonts w:ascii="Times New Roman" w:hAnsi="Times New Roman" w:cs="Times New Roman"/>
        </w:rPr>
        <w:t xml:space="preserve"> </w:t>
      </w:r>
      <w:r>
        <w:rPr>
          <w:rFonts w:ascii="Times New Roman" w:hAnsi="Times New Roman" w:cs="Times New Roman"/>
        </w:rPr>
        <w:t xml:space="preserve">in the Commissioners Room at the Mountrail County Courthouse and via GOTOMEETING. </w:t>
      </w:r>
    </w:p>
    <w:p w14:paraId="5F6880E2" w14:textId="03622C26" w:rsidR="0016702A" w:rsidRDefault="006E6BFE" w:rsidP="00745E73">
      <w:pPr>
        <w:pStyle w:val="ListParagraph"/>
        <w:numPr>
          <w:ilvl w:val="0"/>
          <w:numId w:val="2"/>
        </w:numPr>
        <w:ind w:left="180" w:hanging="180"/>
        <w:rPr>
          <w:rFonts w:ascii="Times New Roman" w:hAnsi="Times New Roman" w:cs="Times New Roman"/>
        </w:rPr>
      </w:pPr>
      <w:r>
        <w:rPr>
          <w:rFonts w:ascii="Times New Roman" w:hAnsi="Times New Roman" w:cs="Times New Roman"/>
        </w:rPr>
        <w:t>Administrator Vachal presented the board with an informational letter</w:t>
      </w:r>
      <w:r w:rsidR="0016702A" w:rsidRPr="0016702A">
        <w:rPr>
          <w:rFonts w:ascii="Times New Roman" w:hAnsi="Times New Roman" w:cs="Times New Roman"/>
        </w:rPr>
        <w:t xml:space="preserve"> from the North Dakota Ag Commissioner</w:t>
      </w:r>
      <w:r>
        <w:rPr>
          <w:rFonts w:ascii="Times New Roman" w:hAnsi="Times New Roman" w:cs="Times New Roman"/>
        </w:rPr>
        <w:t>.</w:t>
      </w:r>
    </w:p>
    <w:p w14:paraId="7F3E6E9D" w14:textId="0DBB24D1" w:rsidR="0016702A" w:rsidRDefault="00BB38F7" w:rsidP="00745E73">
      <w:pPr>
        <w:pStyle w:val="ListParagraph"/>
        <w:numPr>
          <w:ilvl w:val="0"/>
          <w:numId w:val="2"/>
        </w:numPr>
        <w:ind w:left="180" w:hanging="180"/>
        <w:rPr>
          <w:rFonts w:ascii="Times New Roman" w:hAnsi="Times New Roman" w:cs="Times New Roman"/>
        </w:rPr>
      </w:pPr>
      <w:r>
        <w:rPr>
          <w:rFonts w:ascii="Times New Roman" w:hAnsi="Times New Roman" w:cs="Times New Roman"/>
        </w:rPr>
        <w:t xml:space="preserve">Administrator Vachal had a phone conversation with a representative of </w:t>
      </w:r>
      <w:r w:rsidR="0016702A" w:rsidRPr="0016702A">
        <w:rPr>
          <w:rFonts w:ascii="Times New Roman" w:hAnsi="Times New Roman" w:cs="Times New Roman"/>
        </w:rPr>
        <w:t xml:space="preserve">Minot Air Force Base </w:t>
      </w:r>
      <w:r>
        <w:rPr>
          <w:rFonts w:ascii="Times New Roman" w:hAnsi="Times New Roman" w:cs="Times New Roman"/>
        </w:rPr>
        <w:t xml:space="preserve">and they are concerned about the setbacks of properties surrounding missile sites and will be gathering easement information so that they can provide better information to those who inquire about it. </w:t>
      </w:r>
    </w:p>
    <w:p w14:paraId="67A8B3D2" w14:textId="21100682" w:rsidR="0016702A" w:rsidRPr="00DA401D" w:rsidRDefault="0016702A" w:rsidP="00745E73">
      <w:pPr>
        <w:pStyle w:val="ListParagraph"/>
        <w:numPr>
          <w:ilvl w:val="0"/>
          <w:numId w:val="2"/>
        </w:numPr>
        <w:ind w:left="180" w:hanging="180"/>
        <w:rPr>
          <w:rFonts w:ascii="Times New Roman" w:hAnsi="Times New Roman" w:cs="Times New Roman"/>
        </w:rPr>
      </w:pPr>
      <w:r>
        <w:rPr>
          <w:rFonts w:ascii="Times New Roman" w:hAnsi="Times New Roman" w:cs="Times New Roman"/>
        </w:rPr>
        <w:t>As the weather continues to improve, staff will begin conducting inspections throughout the county.</w:t>
      </w:r>
    </w:p>
    <w:p w14:paraId="5CD83BB2" w14:textId="77777777" w:rsidR="00745E73" w:rsidRPr="00FC06B1" w:rsidRDefault="00745E73" w:rsidP="00745E73">
      <w:pPr>
        <w:spacing w:before="240" w:after="0" w:line="276" w:lineRule="auto"/>
        <w:rPr>
          <w:rFonts w:ascii="Times New Roman" w:eastAsia="Calibri" w:hAnsi="Times New Roman" w:cs="Times New Roman"/>
          <w:b/>
          <w:u w:val="single"/>
        </w:rPr>
      </w:pPr>
      <w:r w:rsidRPr="00FC06B1">
        <w:rPr>
          <w:rFonts w:ascii="Times New Roman" w:eastAsia="Calibri" w:hAnsi="Times New Roman" w:cs="Times New Roman"/>
          <w:b/>
          <w:u w:val="single"/>
        </w:rPr>
        <w:t>PUBLIC COMMENTS</w:t>
      </w:r>
    </w:p>
    <w:p w14:paraId="6E7712B9" w14:textId="77777777" w:rsidR="00745E73" w:rsidRPr="005B150B" w:rsidRDefault="00745E73" w:rsidP="00745E73">
      <w:pPr>
        <w:spacing w:after="0" w:line="276" w:lineRule="auto"/>
        <w:rPr>
          <w:rFonts w:ascii="Times New Roman" w:hAnsi="Times New Roman" w:cs="Times New Roman"/>
        </w:rPr>
      </w:pPr>
      <w:r>
        <w:rPr>
          <w:rFonts w:ascii="Times New Roman" w:eastAsia="Calibri" w:hAnsi="Times New Roman" w:cs="Times New Roman"/>
          <w:bCs/>
        </w:rPr>
        <w:t>None.</w:t>
      </w:r>
    </w:p>
    <w:p w14:paraId="69163519" w14:textId="77777777" w:rsidR="00745E73" w:rsidRDefault="00745E73" w:rsidP="00745E73">
      <w:pPr>
        <w:spacing w:before="240" w:after="0" w:line="276" w:lineRule="auto"/>
        <w:rPr>
          <w:rFonts w:ascii="Times New Roman" w:hAnsi="Times New Roman" w:cs="Times New Roman"/>
          <w:b/>
          <w:u w:val="single"/>
        </w:rPr>
      </w:pPr>
      <w:r>
        <w:rPr>
          <w:rFonts w:ascii="Times New Roman" w:hAnsi="Times New Roman" w:cs="Times New Roman"/>
          <w:b/>
          <w:u w:val="single"/>
        </w:rPr>
        <w:t>BOARD CONCERNS</w:t>
      </w:r>
    </w:p>
    <w:p w14:paraId="4BD19CFD" w14:textId="547C5A2A" w:rsidR="00BB38F7" w:rsidRPr="00BB38F7" w:rsidRDefault="00BB38F7" w:rsidP="00BB38F7">
      <w:pPr>
        <w:pStyle w:val="ListParagraph"/>
        <w:numPr>
          <w:ilvl w:val="0"/>
          <w:numId w:val="4"/>
        </w:numPr>
        <w:spacing w:line="276" w:lineRule="auto"/>
        <w:ind w:left="180" w:hanging="180"/>
        <w:rPr>
          <w:rFonts w:ascii="Times New Roman" w:hAnsi="Times New Roman" w:cs="Times New Roman"/>
        </w:rPr>
      </w:pPr>
      <w:r w:rsidRPr="00BB38F7">
        <w:rPr>
          <w:rFonts w:ascii="Times New Roman" w:hAnsi="Times New Roman" w:cs="Times New Roman"/>
        </w:rPr>
        <w:lastRenderedPageBreak/>
        <w:t>Commissioner Ruland asked if Administration has been able to get in contact with a trucking company that purchased land south of New Town</w:t>
      </w:r>
      <w:r w:rsidR="00745E73" w:rsidRPr="00BB38F7">
        <w:rPr>
          <w:rFonts w:ascii="Times New Roman" w:hAnsi="Times New Roman" w:cs="Times New Roman"/>
        </w:rPr>
        <w:t>.</w:t>
      </w:r>
      <w:r w:rsidRPr="00BB38F7">
        <w:rPr>
          <w:rFonts w:ascii="Times New Roman" w:hAnsi="Times New Roman" w:cs="Times New Roman"/>
        </w:rPr>
        <w:t xml:space="preserve"> They are building and storing frac tanks and while the property looks good, they need to be made aware there are applications they need to fill out. Administrator Vachal will work on getting in touch with them about it.</w:t>
      </w:r>
      <w:r>
        <w:rPr>
          <w:rFonts w:ascii="Times New Roman" w:hAnsi="Times New Roman" w:cs="Times New Roman"/>
        </w:rPr>
        <w:t xml:space="preserve"> </w:t>
      </w:r>
      <w:r w:rsidRPr="00BB38F7">
        <w:rPr>
          <w:rFonts w:ascii="Times New Roman" w:hAnsi="Times New Roman" w:cs="Times New Roman"/>
        </w:rPr>
        <w:t>Commissioner Bratvold brought up a concern about the people living in the house on the same property.</w:t>
      </w:r>
      <w:r>
        <w:rPr>
          <w:rFonts w:ascii="Times New Roman" w:hAnsi="Times New Roman" w:cs="Times New Roman"/>
        </w:rPr>
        <w:t xml:space="preserve"> The property may need to be platted to separate the zoning of the trucking operation and the living quarters. </w:t>
      </w:r>
      <w:r w:rsidRPr="00BB38F7">
        <w:rPr>
          <w:rFonts w:ascii="Times New Roman" w:hAnsi="Times New Roman" w:cs="Times New Roman"/>
        </w:rPr>
        <w:t xml:space="preserve">  </w:t>
      </w:r>
    </w:p>
    <w:p w14:paraId="59E1FE33" w14:textId="6EF2B7E7" w:rsidR="00745E73" w:rsidRDefault="00745E73" w:rsidP="00745E73">
      <w:pPr>
        <w:spacing w:before="240" w:line="276" w:lineRule="auto"/>
        <w:rPr>
          <w:rFonts w:ascii="Times New Roman" w:hAnsi="Times New Roman" w:cs="Times New Roman"/>
        </w:rPr>
      </w:pPr>
      <w:r>
        <w:rPr>
          <w:rFonts w:ascii="Times New Roman" w:hAnsi="Times New Roman" w:cs="Times New Roman"/>
        </w:rPr>
        <w:t xml:space="preserve">The Board adjourned at </w:t>
      </w:r>
      <w:r w:rsidR="00BB38F7">
        <w:rPr>
          <w:rFonts w:ascii="Times New Roman" w:hAnsi="Times New Roman" w:cs="Times New Roman"/>
        </w:rPr>
        <w:t>10:03</w:t>
      </w:r>
      <w:r>
        <w:rPr>
          <w:rFonts w:ascii="Times New Roman" w:hAnsi="Times New Roman" w:cs="Times New Roman"/>
        </w:rPr>
        <w:t xml:space="preserve"> a.m. Next regular meeting of the Mountrail County Planning &amp; Zoning Commission is </w:t>
      </w:r>
      <w:r>
        <w:rPr>
          <w:rFonts w:ascii="Times New Roman" w:hAnsi="Times New Roman" w:cs="Times New Roman"/>
          <w:b/>
        </w:rPr>
        <w:t>Tuesday, May 26, 2026,</w:t>
      </w:r>
      <w:r>
        <w:rPr>
          <w:rFonts w:ascii="Times New Roman" w:hAnsi="Times New Roman" w:cs="Times New Roman"/>
        </w:rPr>
        <w:t xml:space="preserve"> at 8:30 a.m. in the Commissioners Room at the Mountrail County Courthouse </w:t>
      </w:r>
      <w:r w:rsidR="0016702A">
        <w:rPr>
          <w:rFonts w:ascii="Times New Roman" w:hAnsi="Times New Roman" w:cs="Times New Roman"/>
        </w:rPr>
        <w:t>and</w:t>
      </w:r>
      <w:r>
        <w:rPr>
          <w:rFonts w:ascii="Times New Roman" w:hAnsi="Times New Roman" w:cs="Times New Roman"/>
        </w:rPr>
        <w:t xml:space="preserve"> via GOTOMEETING. </w:t>
      </w:r>
    </w:p>
    <w:p w14:paraId="4DE1BDEC" w14:textId="4986F1A7" w:rsidR="00745E73" w:rsidRDefault="00745E73" w:rsidP="00745E73">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Accepted and approved this 26</w:t>
      </w:r>
      <w:r w:rsidRPr="007C0401">
        <w:rPr>
          <w:rFonts w:ascii="Times New Roman" w:hAnsi="Times New Roman" w:cs="Times New Roman"/>
          <w:sz w:val="22"/>
          <w:szCs w:val="22"/>
          <w:vertAlign w:val="superscript"/>
        </w:rPr>
        <w:t>th</w:t>
      </w:r>
      <w:r>
        <w:rPr>
          <w:rFonts w:ascii="Times New Roman" w:hAnsi="Times New Roman" w:cs="Times New Roman"/>
          <w:sz w:val="22"/>
          <w:szCs w:val="22"/>
        </w:rPr>
        <w:t xml:space="preserve"> day of May, 2026.</w:t>
      </w:r>
    </w:p>
    <w:p w14:paraId="683FE6F1" w14:textId="77777777" w:rsidR="00745E73" w:rsidRDefault="00745E73" w:rsidP="00745E73">
      <w:pPr>
        <w:pStyle w:val="NoSpacing"/>
        <w:spacing w:before="0" w:line="276" w:lineRule="auto"/>
        <w:rPr>
          <w:rFonts w:ascii="Times New Roman" w:hAnsi="Times New Roman" w:cs="Times New Roman"/>
          <w:sz w:val="22"/>
          <w:szCs w:val="22"/>
          <w:u w:val="single"/>
        </w:rPr>
      </w:pPr>
    </w:p>
    <w:p w14:paraId="768B8E14" w14:textId="77777777" w:rsidR="00745E73" w:rsidRDefault="00745E73" w:rsidP="00745E73">
      <w:pPr>
        <w:pStyle w:val="NoSpacing"/>
        <w:spacing w:before="0" w:line="276" w:lineRule="auto"/>
        <w:rPr>
          <w:rFonts w:ascii="Times New Roman" w:hAnsi="Times New Roman" w:cs="Times New Roman"/>
          <w:sz w:val="22"/>
          <w:szCs w:val="22"/>
          <w:u w:val="single"/>
        </w:rPr>
      </w:pPr>
    </w:p>
    <w:p w14:paraId="62D68FFF" w14:textId="77777777" w:rsidR="00745E73" w:rsidRDefault="00745E73" w:rsidP="00745E73">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C5F17DB" w14:textId="77777777" w:rsidR="00745E73" w:rsidRDefault="00745E73" w:rsidP="00745E73">
      <w:pPr>
        <w:pStyle w:val="NoSpacing"/>
        <w:spacing w:before="120" w:line="276" w:lineRule="auto"/>
        <w:rPr>
          <w:rFonts w:ascii="Times New Roman" w:hAnsi="Times New Roman" w:cs="Times New Roman"/>
          <w:sz w:val="22"/>
          <w:szCs w:val="22"/>
        </w:rPr>
      </w:pPr>
      <w:r>
        <w:rPr>
          <w:rFonts w:ascii="Times New Roman" w:hAnsi="Times New Roman" w:cs="Times New Roman"/>
          <w:sz w:val="22"/>
          <w:szCs w:val="22"/>
        </w:rPr>
        <w:t>Charlie Sorenson, Chairman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Melissa Vachal, Administrator</w:t>
      </w:r>
    </w:p>
    <w:p w14:paraId="47230DD1" w14:textId="77777777" w:rsidR="00745E73" w:rsidRDefault="00745E73" w:rsidP="00745E73">
      <w:pPr>
        <w:pStyle w:val="NoSpacing"/>
        <w:spacing w:before="0" w:line="276" w:lineRule="auto"/>
        <w:rPr>
          <w:rFonts w:ascii="Times New Roman" w:hAnsi="Times New Roman" w:cs="Times New Roman"/>
          <w:sz w:val="22"/>
          <w:szCs w:val="22"/>
        </w:rPr>
      </w:pPr>
      <w:r>
        <w:rPr>
          <w:rFonts w:ascii="Times New Roman" w:hAnsi="Times New Roman" w:cs="Times New Roman"/>
          <w:sz w:val="22"/>
          <w:szCs w:val="22"/>
        </w:rPr>
        <w:t xml:space="preserve">Mountrail County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Mountrail County </w:t>
      </w:r>
    </w:p>
    <w:p w14:paraId="26D5DBED" w14:textId="77777777" w:rsidR="00745E73" w:rsidRDefault="00745E73" w:rsidP="00745E73">
      <w:pPr>
        <w:spacing w:after="0" w:line="240" w:lineRule="auto"/>
        <w:rPr>
          <w:rFonts w:ascii="Times New Roman" w:hAnsi="Times New Roman" w:cs="Times New Roman"/>
        </w:rPr>
      </w:pPr>
      <w:r>
        <w:rPr>
          <w:rFonts w:ascii="Times New Roman" w:hAnsi="Times New Roman" w:cs="Times New Roman"/>
        </w:rPr>
        <w:t>Planning &amp; Zoning Commission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Planning &amp; Zoning</w:t>
      </w:r>
      <w:r>
        <w:rPr>
          <w:rFonts w:ascii="Times New Roman" w:hAnsi="Times New Roman" w:cs="Times New Roman"/>
        </w:rPr>
        <w:tab/>
      </w:r>
    </w:p>
    <w:p w14:paraId="7562D422" w14:textId="77777777" w:rsidR="00745E73" w:rsidRDefault="00745E73" w:rsidP="00745E73">
      <w:pPr>
        <w:pStyle w:val="NoSpacing"/>
        <w:spacing w:line="276" w:lineRule="auto"/>
      </w:pPr>
      <w:r>
        <w:rPr>
          <w:rFonts w:ascii="Times New Roman" w:hAnsi="Times New Roman" w:cs="Times New Roman"/>
          <w:b/>
          <w:color w:val="auto"/>
          <w:sz w:val="22"/>
          <w:szCs w:val="22"/>
        </w:rPr>
        <w:t>*Electronic recordings of full meetings are kept in the office per NDCC 44-04*</w:t>
      </w:r>
    </w:p>
    <w:p w14:paraId="6B710FAA" w14:textId="77777777" w:rsidR="00745E73" w:rsidRDefault="00745E73" w:rsidP="00745E73"/>
    <w:p w14:paraId="6B72DB93" w14:textId="77777777" w:rsidR="00745E73" w:rsidRDefault="00745E73" w:rsidP="00745E73"/>
    <w:p w14:paraId="305E891E" w14:textId="77777777" w:rsidR="00745E73" w:rsidRDefault="00745E73" w:rsidP="00745E73"/>
    <w:p w14:paraId="35BF2156" w14:textId="77777777" w:rsidR="00745E73" w:rsidRDefault="00745E73" w:rsidP="00745E73"/>
    <w:p w14:paraId="054FB991" w14:textId="77777777" w:rsidR="00C547AB" w:rsidRDefault="00C547AB"/>
    <w:sectPr w:rsidR="00C54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6CD"/>
    <w:multiLevelType w:val="hybridMultilevel"/>
    <w:tmpl w:val="DE2837EA"/>
    <w:lvl w:ilvl="0" w:tplc="FED61850">
      <w:start w:val="1"/>
      <w:numFmt w:val="bullet"/>
      <w:lvlText w:val="*"/>
      <w:lvlJc w:val="left"/>
      <w:pPr>
        <w:ind w:left="720" w:hanging="360"/>
      </w:pPr>
      <w:rPr>
        <w:rFonts w:ascii="Times New Roman" w:hAnsi="Times New Roman" w:cs="Times New Roman" w:hint="default"/>
      </w:rPr>
    </w:lvl>
    <w:lvl w:ilvl="1" w:tplc="FED61850">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2C34EB"/>
    <w:multiLevelType w:val="hybridMultilevel"/>
    <w:tmpl w:val="6E58C70E"/>
    <w:lvl w:ilvl="0" w:tplc="FED6185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5C6162"/>
    <w:multiLevelType w:val="hybridMultilevel"/>
    <w:tmpl w:val="2E8C14DA"/>
    <w:lvl w:ilvl="0" w:tplc="56FEC76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73"/>
    <w:rsid w:val="000307D3"/>
    <w:rsid w:val="0016702A"/>
    <w:rsid w:val="003B0F15"/>
    <w:rsid w:val="003D7730"/>
    <w:rsid w:val="00605DA2"/>
    <w:rsid w:val="00623A47"/>
    <w:rsid w:val="006625F9"/>
    <w:rsid w:val="006A0347"/>
    <w:rsid w:val="006E6BFE"/>
    <w:rsid w:val="00745E73"/>
    <w:rsid w:val="00754E7C"/>
    <w:rsid w:val="00911B0A"/>
    <w:rsid w:val="009E44D4"/>
    <w:rsid w:val="00A10F31"/>
    <w:rsid w:val="00A11D83"/>
    <w:rsid w:val="00A3757E"/>
    <w:rsid w:val="00AB4D7C"/>
    <w:rsid w:val="00BB38F7"/>
    <w:rsid w:val="00BC3B90"/>
    <w:rsid w:val="00C02CE3"/>
    <w:rsid w:val="00C547AB"/>
    <w:rsid w:val="00C8785B"/>
    <w:rsid w:val="00D128A0"/>
    <w:rsid w:val="00D96763"/>
    <w:rsid w:val="00DB47A8"/>
    <w:rsid w:val="00DE6C50"/>
    <w:rsid w:val="00DE7390"/>
    <w:rsid w:val="00EB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107E"/>
  <w15:chartTrackingRefBased/>
  <w15:docId w15:val="{2337BC8F-D7C4-481E-8ADC-45BCA847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02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99"/>
    <w:qFormat/>
    <w:rsid w:val="00745E73"/>
    <w:pPr>
      <w:spacing w:before="100" w:after="100" w:line="240" w:lineRule="auto"/>
      <w:jc w:val="right"/>
    </w:pPr>
    <w:rPr>
      <w:rFonts w:ascii="Century Gothic" w:eastAsia="Arial Unicode MS" w:hAnsi="Century Gothic" w:cs="Arial Unicode MS"/>
      <w:b/>
      <w:bCs/>
      <w:caps/>
      <w:color w:val="000000"/>
      <w:sz w:val="72"/>
      <w:szCs w:val="72"/>
      <w:u w:color="000000"/>
    </w:rPr>
  </w:style>
  <w:style w:type="character" w:customStyle="1" w:styleId="TitleChar">
    <w:name w:val="Title Char"/>
    <w:basedOn w:val="DefaultParagraphFont"/>
    <w:link w:val="Title"/>
    <w:uiPriority w:val="99"/>
    <w:rsid w:val="00745E73"/>
    <w:rPr>
      <w:rFonts w:ascii="Century Gothic" w:eastAsia="Arial Unicode MS" w:hAnsi="Century Gothic" w:cs="Arial Unicode MS"/>
      <w:b/>
      <w:bCs/>
      <w:caps/>
      <w:color w:val="000000"/>
      <w:sz w:val="72"/>
      <w:szCs w:val="72"/>
      <w:u w:color="000000"/>
    </w:rPr>
  </w:style>
  <w:style w:type="paragraph" w:styleId="NoSpacing">
    <w:name w:val="No Spacing"/>
    <w:uiPriority w:val="99"/>
    <w:qFormat/>
    <w:rsid w:val="00745E73"/>
    <w:pPr>
      <w:spacing w:before="100" w:after="0" w:line="240" w:lineRule="auto"/>
    </w:pPr>
    <w:rPr>
      <w:rFonts w:ascii="Century Schoolbook" w:eastAsia="Arial Unicode MS" w:hAnsi="Century Schoolbook" w:cs="Arial Unicode MS"/>
      <w:color w:val="000000"/>
      <w:sz w:val="24"/>
      <w:szCs w:val="24"/>
      <w:u w:color="000000"/>
    </w:rPr>
  </w:style>
  <w:style w:type="paragraph" w:styleId="ListParagraph">
    <w:name w:val="List Paragraph"/>
    <w:basedOn w:val="Normal"/>
    <w:uiPriority w:val="34"/>
    <w:qFormat/>
    <w:rsid w:val="00745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210">
      <w:bodyDiv w:val="1"/>
      <w:marLeft w:val="0"/>
      <w:marRight w:val="0"/>
      <w:marTop w:val="0"/>
      <w:marBottom w:val="0"/>
      <w:divBdr>
        <w:top w:val="none" w:sz="0" w:space="0" w:color="auto"/>
        <w:left w:val="none" w:sz="0" w:space="0" w:color="auto"/>
        <w:bottom w:val="none" w:sz="0" w:space="0" w:color="auto"/>
        <w:right w:val="none" w:sz="0" w:space="0" w:color="auto"/>
      </w:divBdr>
    </w:div>
    <w:div w:id="214705156">
      <w:bodyDiv w:val="1"/>
      <w:marLeft w:val="0"/>
      <w:marRight w:val="0"/>
      <w:marTop w:val="0"/>
      <w:marBottom w:val="0"/>
      <w:divBdr>
        <w:top w:val="none" w:sz="0" w:space="0" w:color="auto"/>
        <w:left w:val="none" w:sz="0" w:space="0" w:color="auto"/>
        <w:bottom w:val="none" w:sz="0" w:space="0" w:color="auto"/>
        <w:right w:val="none" w:sz="0" w:space="0" w:color="auto"/>
      </w:divBdr>
    </w:div>
    <w:div w:id="708146069">
      <w:bodyDiv w:val="1"/>
      <w:marLeft w:val="0"/>
      <w:marRight w:val="0"/>
      <w:marTop w:val="0"/>
      <w:marBottom w:val="0"/>
      <w:divBdr>
        <w:top w:val="none" w:sz="0" w:space="0" w:color="auto"/>
        <w:left w:val="none" w:sz="0" w:space="0" w:color="auto"/>
        <w:bottom w:val="none" w:sz="0" w:space="0" w:color="auto"/>
        <w:right w:val="none" w:sz="0" w:space="0" w:color="auto"/>
      </w:divBdr>
    </w:div>
    <w:div w:id="918564068">
      <w:bodyDiv w:val="1"/>
      <w:marLeft w:val="0"/>
      <w:marRight w:val="0"/>
      <w:marTop w:val="0"/>
      <w:marBottom w:val="0"/>
      <w:divBdr>
        <w:top w:val="none" w:sz="0" w:space="0" w:color="auto"/>
        <w:left w:val="none" w:sz="0" w:space="0" w:color="auto"/>
        <w:bottom w:val="none" w:sz="0" w:space="0" w:color="auto"/>
        <w:right w:val="none" w:sz="0" w:space="0" w:color="auto"/>
      </w:divBdr>
    </w:div>
    <w:div w:id="1072197832">
      <w:bodyDiv w:val="1"/>
      <w:marLeft w:val="0"/>
      <w:marRight w:val="0"/>
      <w:marTop w:val="0"/>
      <w:marBottom w:val="0"/>
      <w:divBdr>
        <w:top w:val="none" w:sz="0" w:space="0" w:color="auto"/>
        <w:left w:val="none" w:sz="0" w:space="0" w:color="auto"/>
        <w:bottom w:val="none" w:sz="0" w:space="0" w:color="auto"/>
        <w:right w:val="none" w:sz="0" w:space="0" w:color="auto"/>
      </w:divBdr>
    </w:div>
    <w:div w:id="1333685477">
      <w:bodyDiv w:val="1"/>
      <w:marLeft w:val="0"/>
      <w:marRight w:val="0"/>
      <w:marTop w:val="0"/>
      <w:marBottom w:val="0"/>
      <w:divBdr>
        <w:top w:val="none" w:sz="0" w:space="0" w:color="auto"/>
        <w:left w:val="none" w:sz="0" w:space="0" w:color="auto"/>
        <w:bottom w:val="none" w:sz="0" w:space="0" w:color="auto"/>
        <w:right w:val="none" w:sz="0" w:space="0" w:color="auto"/>
      </w:divBdr>
    </w:div>
    <w:div w:id="1886599780">
      <w:bodyDiv w:val="1"/>
      <w:marLeft w:val="0"/>
      <w:marRight w:val="0"/>
      <w:marTop w:val="0"/>
      <w:marBottom w:val="0"/>
      <w:divBdr>
        <w:top w:val="none" w:sz="0" w:space="0" w:color="auto"/>
        <w:left w:val="none" w:sz="0" w:space="0" w:color="auto"/>
        <w:bottom w:val="none" w:sz="0" w:space="0" w:color="auto"/>
        <w:right w:val="none" w:sz="0" w:space="0" w:color="auto"/>
      </w:divBdr>
    </w:div>
    <w:div w:id="205160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7</Pages>
  <Words>3297</Words>
  <Characters>18795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Juma</dc:creator>
  <cp:keywords/>
  <dc:description/>
  <cp:lastModifiedBy>Melissa Vachal</cp:lastModifiedBy>
  <cp:revision>5</cp:revision>
  <dcterms:created xsi:type="dcterms:W3CDTF">2026-05-04T20:42:00Z</dcterms:created>
  <dcterms:modified xsi:type="dcterms:W3CDTF">2026-05-29T18:38:00Z</dcterms:modified>
</cp:coreProperties>
</file>